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0033C" w:rsidR="00A0033C" w:rsidP="000C062A" w:rsidRDefault="00A0033C" w14:paraId="6C1BD9EF" w14:textId="77777777">
      <w:pPr>
        <w:spacing w:after="0" w:line="240" w:lineRule="auto"/>
        <w:jc w:val="center"/>
        <w:rPr>
          <w:rStyle w:val="normaltextrun"/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Pr="00697BED" w:rsidR="00682EBE" w:rsidP="000C062A" w:rsidRDefault="00682EBE" w14:paraId="3B49ECCA" w14:textId="1CBF25DA">
      <w:pPr>
        <w:spacing w:after="0" w:line="240" w:lineRule="auto"/>
        <w:jc w:val="center"/>
        <w:rPr>
          <w:rStyle w:val="eop"/>
          <w:rFonts w:asciiTheme="minorHAnsi" w:hAnsiTheme="minorHAnsi" w:cstheme="minorHAnsi"/>
          <w:sz w:val="28"/>
          <w:szCs w:val="28"/>
          <w:u w:val="single"/>
        </w:rPr>
      </w:pPr>
      <w:r w:rsidRPr="00697BED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THE HOOK:</w:t>
      </w:r>
    </w:p>
    <w:p w:rsidRPr="00997B82" w:rsidR="00682EBE" w:rsidP="00682EBE" w:rsidRDefault="00682EBE" w14:paraId="1E0DD24F" w14:textId="77777777">
      <w:pPr>
        <w:pStyle w:val="paragraph"/>
        <w:spacing w:before="0" w:beforeAutospacing="0" w:after="0" w:afterAutospacing="0"/>
        <w:ind w:right="90"/>
        <w:jc w:val="center"/>
        <w:textAlignment w:val="baseline"/>
        <w:rPr>
          <w:rFonts w:asciiTheme="minorHAnsi" w:hAnsiTheme="minorHAnsi" w:cstheme="minorHAnsi"/>
          <w:sz w:val="6"/>
          <w:szCs w:val="6"/>
          <w:u w:val="single"/>
        </w:rPr>
      </w:pPr>
    </w:p>
    <w:p w:rsidR="00682EBE" w:rsidP="2406AA40" w:rsidRDefault="00682EBE" w14:paraId="1349DAC6" w14:textId="4B0BABA3">
      <w:pPr>
        <w:pStyle w:val="paragraph"/>
        <w:spacing w:before="0" w:beforeAutospacing="0" w:after="0" w:afterAutospacing="0"/>
        <w:ind w:left="90" w:right="90"/>
        <w:textAlignment w:val="baseline"/>
        <w:rPr>
          <w:rStyle w:val="eop"/>
          <w:rFonts w:asciiTheme="minorHAnsi" w:hAnsiTheme="minorHAnsi" w:cstheme="minorBidi"/>
        </w:rPr>
      </w:pPr>
      <w:r w:rsidRPr="2406AA40">
        <w:rPr>
          <w:rStyle w:val="normaltextrun"/>
          <w:rFonts w:asciiTheme="minorHAnsi" w:hAnsiTheme="minorHAnsi" w:cstheme="minorBidi"/>
        </w:rPr>
        <w:t xml:space="preserve">Hi </w:t>
      </w:r>
      <w:r w:rsidRPr="2406AA40" w:rsidR="00F8110E">
        <w:rPr>
          <w:rStyle w:val="normaltextrun"/>
          <w:rFonts w:asciiTheme="minorHAnsi" w:hAnsiTheme="minorHAnsi" w:cstheme="minorBidi"/>
        </w:rPr>
        <w:t>Representative</w:t>
      </w:r>
      <w:r w:rsidRPr="2406AA40" w:rsidR="00B01C8A">
        <w:rPr>
          <w:rStyle w:val="normaltextrun"/>
          <w:rFonts w:asciiTheme="minorHAnsi" w:hAnsiTheme="minorHAnsi" w:cstheme="minorBidi"/>
        </w:rPr>
        <w:t>/Senator</w:t>
      </w:r>
      <w:r w:rsidRPr="2406AA40" w:rsidR="00F8110E">
        <w:rPr>
          <w:rStyle w:val="normaltextrun"/>
          <w:rFonts w:asciiTheme="minorHAnsi" w:hAnsiTheme="minorHAnsi" w:cstheme="minorBidi"/>
        </w:rPr>
        <w:t xml:space="preserve"> </w:t>
      </w:r>
      <w:r w:rsidRPr="2406AA40">
        <w:rPr>
          <w:rStyle w:val="normaltextrun"/>
          <w:rFonts w:asciiTheme="minorHAnsi" w:hAnsiTheme="minorHAnsi" w:cstheme="minorBidi"/>
        </w:rPr>
        <w:t xml:space="preserve">_______, my name is _________ and I am a </w:t>
      </w:r>
      <w:r w:rsidRPr="2406AA40" w:rsidR="00BA618A">
        <w:rPr>
          <w:rStyle w:val="normaltextrun"/>
          <w:rFonts w:asciiTheme="minorHAnsi" w:hAnsiTheme="minorHAnsi" w:cstheme="minorBidi"/>
        </w:rPr>
        <w:t>volunteer with the American Cancer Society Cancer Action Network (</w:t>
      </w:r>
      <w:r w:rsidRPr="2406AA40" w:rsidR="0205012D">
        <w:rPr>
          <w:rStyle w:val="normaltextrun"/>
          <w:rFonts w:asciiTheme="minorHAnsi" w:hAnsiTheme="minorHAnsi" w:cstheme="minorBidi"/>
          <w:b/>
          <w:bCs/>
          <w:i/>
          <w:iCs/>
        </w:rPr>
        <w:t>if applicable:</w:t>
      </w:r>
      <w:r w:rsidRPr="2406AA40" w:rsidR="0205012D">
        <w:rPr>
          <w:rStyle w:val="normaltextrun"/>
          <w:rFonts w:asciiTheme="minorHAnsi" w:hAnsiTheme="minorHAnsi" w:cstheme="minorBidi"/>
        </w:rPr>
        <w:t xml:space="preserve"> </w:t>
      </w:r>
      <w:r w:rsidRPr="2406AA40" w:rsidR="00BA618A">
        <w:rPr>
          <w:rStyle w:val="normaltextrun"/>
          <w:rFonts w:asciiTheme="minorHAnsi" w:hAnsiTheme="minorHAnsi" w:cstheme="minorBidi"/>
        </w:rPr>
        <w:t>I am also a constituent in your district)</w:t>
      </w:r>
      <w:r w:rsidRPr="2406AA40">
        <w:rPr>
          <w:rStyle w:val="normaltextrun"/>
          <w:rFonts w:asciiTheme="minorHAnsi" w:hAnsiTheme="minorHAnsi" w:cstheme="minorBidi"/>
        </w:rPr>
        <w:t>. Thanks so much for taking the time to meet with us today.</w:t>
      </w:r>
      <w:r w:rsidRPr="2406AA40">
        <w:rPr>
          <w:rStyle w:val="eop"/>
          <w:rFonts w:asciiTheme="minorHAnsi" w:hAnsiTheme="minorHAnsi" w:cstheme="minorBidi"/>
        </w:rPr>
        <w:t> </w:t>
      </w:r>
      <w:r w:rsidRPr="2406AA40">
        <w:rPr>
          <w:rStyle w:val="normaltextrun"/>
          <w:rFonts w:asciiTheme="minorHAnsi" w:hAnsiTheme="minorHAnsi" w:cstheme="minorBidi"/>
        </w:rPr>
        <w:t xml:space="preserve">As </w:t>
      </w:r>
      <w:r w:rsidRPr="2406AA40" w:rsidR="00ED3FDA">
        <w:rPr>
          <w:rStyle w:val="normaltextrun"/>
          <w:rFonts w:asciiTheme="minorHAnsi" w:hAnsiTheme="minorHAnsi" w:cstheme="minorBidi"/>
        </w:rPr>
        <w:t>an advocate</w:t>
      </w:r>
      <w:r w:rsidRPr="2406AA40">
        <w:rPr>
          <w:rStyle w:val="normaltextrun"/>
          <w:rFonts w:asciiTheme="minorHAnsi" w:hAnsiTheme="minorHAnsi" w:cstheme="minorBidi"/>
        </w:rPr>
        <w:t xml:space="preserve"> who has been impacted by cancer, I wanted to talk to you about </w:t>
      </w:r>
      <w:r w:rsidRPr="2406AA40" w:rsidR="00B53B4F">
        <w:rPr>
          <w:rStyle w:val="normaltextrun"/>
          <w:rFonts w:asciiTheme="minorHAnsi" w:hAnsiTheme="minorHAnsi" w:cstheme="minorBidi"/>
        </w:rPr>
        <w:t>some</w:t>
      </w:r>
      <w:r w:rsidRPr="2406AA40">
        <w:rPr>
          <w:rStyle w:val="normaltextrun"/>
          <w:rFonts w:asciiTheme="minorHAnsi" w:hAnsiTheme="minorHAnsi" w:cstheme="minorBidi"/>
        </w:rPr>
        <w:t xml:space="preserve"> important issue</w:t>
      </w:r>
      <w:r w:rsidRPr="2406AA40" w:rsidR="00B53B4F">
        <w:rPr>
          <w:rStyle w:val="normaltextrun"/>
          <w:rFonts w:asciiTheme="minorHAnsi" w:hAnsiTheme="minorHAnsi" w:cstheme="minorBidi"/>
        </w:rPr>
        <w:t>s</w:t>
      </w:r>
      <w:r w:rsidRPr="2406AA40">
        <w:rPr>
          <w:rStyle w:val="normaltextrun"/>
          <w:rFonts w:asciiTheme="minorHAnsi" w:hAnsiTheme="minorHAnsi" w:cstheme="minorBidi"/>
        </w:rPr>
        <w:t xml:space="preserve"> impacting the fight against cancer in </w:t>
      </w:r>
      <w:r w:rsidR="00C12E1B">
        <w:rPr>
          <w:rStyle w:val="normaltextrun"/>
          <w:rFonts w:asciiTheme="minorHAnsi" w:hAnsiTheme="minorHAnsi" w:cstheme="minorBidi"/>
        </w:rPr>
        <w:t>Florida</w:t>
      </w:r>
      <w:r w:rsidRPr="2406AA40">
        <w:rPr>
          <w:rStyle w:val="normaltextrun"/>
          <w:rFonts w:asciiTheme="minorHAnsi" w:hAnsiTheme="minorHAnsi" w:cstheme="minorBidi"/>
        </w:rPr>
        <w:t>.</w:t>
      </w:r>
      <w:r w:rsidRPr="2406AA40">
        <w:rPr>
          <w:rStyle w:val="eop"/>
          <w:rFonts w:asciiTheme="minorHAnsi" w:hAnsiTheme="minorHAnsi" w:cstheme="minorBidi"/>
        </w:rPr>
        <w:t> </w:t>
      </w:r>
    </w:p>
    <w:p w:rsidRPr="00A0033C" w:rsidR="000C062A" w:rsidP="006D61C2" w:rsidRDefault="000C062A" w14:paraId="4A22BA7F" w14:textId="77777777">
      <w:pPr>
        <w:pStyle w:val="paragraph"/>
        <w:spacing w:before="0" w:beforeAutospacing="0" w:after="0" w:afterAutospacing="0"/>
        <w:ind w:right="9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Pr="00697BED" w:rsidR="006D61C2" w:rsidP="006D61C2" w:rsidRDefault="006D61C2" w14:paraId="1A1C2BEB" w14:textId="16C2CC42">
      <w:pPr>
        <w:pStyle w:val="paragraph"/>
        <w:spacing w:before="0" w:beforeAutospacing="0" w:after="0" w:afterAutospacing="0"/>
        <w:ind w:right="9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97BED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THE LINE:</w:t>
      </w:r>
    </w:p>
    <w:p w:rsidRPr="00997B82" w:rsidR="006D61C2" w:rsidP="006D61C2" w:rsidRDefault="006D61C2" w14:paraId="45CDA02D" w14:textId="77777777">
      <w:pPr>
        <w:pStyle w:val="paragraph"/>
        <w:spacing w:before="0" w:beforeAutospacing="0" w:after="0" w:afterAutospacing="0"/>
        <w:ind w:right="90"/>
        <w:jc w:val="center"/>
        <w:textAlignment w:val="baseline"/>
        <w:rPr>
          <w:rStyle w:val="eop"/>
          <w:rFonts w:eastAsia="Calibri" w:asciiTheme="minorHAnsi" w:hAnsiTheme="minorHAnsi" w:cstheme="minorHAnsi"/>
          <w:sz w:val="6"/>
          <w:szCs w:val="6"/>
          <w:u w:val="single"/>
        </w:rPr>
      </w:pPr>
    </w:p>
    <w:p w:rsidRPr="00C835A5" w:rsidR="00950CB8" w:rsidP="5518C513" w:rsidRDefault="006D61C2" w14:paraId="0755EAB5" w14:textId="6938B756">
      <w:pPr>
        <w:pStyle w:val="paragraph"/>
        <w:numPr>
          <w:ilvl w:val="0"/>
          <w:numId w:val="2"/>
        </w:numPr>
        <w:tabs>
          <w:tab w:val="clear" w:pos="1080"/>
          <w:tab w:val="num" w:pos="540"/>
        </w:tabs>
        <w:spacing w:before="0" w:beforeAutospacing="off" w:after="0" w:afterAutospacing="off"/>
        <w:ind w:left="540" w:right="90"/>
        <w:textAlignment w:val="baseline"/>
        <w:rPr>
          <w:rStyle w:val="eop"/>
          <w:rFonts w:ascii="Calibri" w:hAnsi="Calibri" w:cs="" w:asciiTheme="minorAscii" w:hAnsiTheme="minorAscii" w:cstheme="minorBidi"/>
          <w:b w:val="1"/>
          <w:bCs w:val="1"/>
          <w:u w:val="single"/>
        </w:rPr>
      </w:pPr>
      <w:r w:rsidRPr="5518C513" w:rsidR="006D61C2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>VERY BRIEF</w:t>
      </w:r>
      <w:r w:rsidRPr="5518C513" w:rsidR="1E4248A5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>LY,</w:t>
      </w:r>
      <w:r w:rsidRPr="5518C513" w:rsidR="006D61C2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 xml:space="preserve"> tie </w:t>
      </w:r>
      <w:r w:rsidRPr="5518C513" w:rsidR="48664143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 xml:space="preserve">in a personal story related </w:t>
      </w:r>
      <w:r w:rsidRPr="5518C513" w:rsidR="006D61C2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>to the cost of health care</w:t>
      </w:r>
      <w:r w:rsidRPr="5518C513" w:rsidR="53578DA7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 xml:space="preserve">, </w:t>
      </w:r>
      <w:r w:rsidRPr="5518C513" w:rsidR="2864E867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 xml:space="preserve">access to </w:t>
      </w:r>
      <w:r w:rsidRPr="5518C513" w:rsidR="006D61C2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 xml:space="preserve">cancer </w:t>
      </w:r>
      <w:r w:rsidRPr="5518C513" w:rsidR="678386D4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 xml:space="preserve">screenings, </w:t>
      </w:r>
      <w:r w:rsidRPr="5518C513" w:rsidR="006D61C2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>prevention</w:t>
      </w:r>
      <w:r w:rsidRPr="5518C513" w:rsidR="7AB554A1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 xml:space="preserve">, </w:t>
      </w:r>
      <w:r w:rsidRPr="5518C513" w:rsidR="006D61C2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>treatment</w:t>
      </w:r>
      <w:r w:rsidRPr="5518C513" w:rsidR="00F6669C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>,</w:t>
      </w:r>
      <w:r w:rsidRPr="5518C513" w:rsidR="006D61C2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 xml:space="preserve"> or</w:t>
      </w:r>
      <w:r w:rsidRPr="5518C513" w:rsidR="7EF41239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5518C513" w:rsidR="00F6669C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>research</w:t>
      </w:r>
      <w:r w:rsidRPr="5518C513" w:rsidR="006D61C2">
        <w:rPr>
          <w:rStyle w:val="normaltextrun"/>
          <w:rFonts w:ascii="Calibri" w:hAnsi="Calibri" w:cs="" w:asciiTheme="minorAscii" w:hAnsiTheme="minorAscii" w:cstheme="minorBidi"/>
          <w:b w:val="1"/>
          <w:bCs w:val="1"/>
        </w:rPr>
        <w:t>.</w:t>
      </w:r>
      <w:r w:rsidRPr="5518C513" w:rsidR="006D61C2">
        <w:rPr>
          <w:rStyle w:val="eop"/>
          <w:rFonts w:ascii="Calibri" w:hAnsi="Calibri" w:cs="" w:asciiTheme="minorAscii" w:hAnsiTheme="minorAscii" w:cstheme="minorBidi"/>
          <w:b w:val="1"/>
          <w:bCs w:val="1"/>
        </w:rPr>
        <w:t> </w:t>
      </w:r>
      <w:r w:rsidRPr="5518C513" w:rsidR="00950CB8">
        <w:rPr>
          <w:rStyle w:val="eop"/>
          <w:rFonts w:ascii="Calibri" w:hAnsi="Calibri" w:cs="" w:asciiTheme="minorAscii" w:hAnsiTheme="minorAscii" w:cstheme="minorBidi"/>
          <w:b w:val="1"/>
          <w:bCs w:val="1"/>
        </w:rPr>
        <w:t>2-3 sentences.</w:t>
      </w:r>
      <w:r w:rsidRPr="5518C513" w:rsidR="00C835A5">
        <w:rPr>
          <w:rStyle w:val="eop"/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5518C513" w:rsidR="00950CB8">
        <w:rPr>
          <w:rStyle w:val="eop"/>
          <w:rFonts w:ascii="Calibri" w:hAnsi="Calibri" w:cs="" w:asciiTheme="minorAscii" w:hAnsiTheme="minorAscii" w:cstheme="minorBidi"/>
          <w:b w:val="1"/>
          <w:bCs w:val="1"/>
          <w:u w:val="single"/>
        </w:rPr>
        <w:t>D</w:t>
      </w:r>
      <w:r w:rsidRPr="5518C513" w:rsidR="00950CB8">
        <w:rPr>
          <w:rStyle w:val="eop"/>
          <w:rFonts w:ascii="Calibri" w:hAnsi="Calibri" w:cs="" w:asciiTheme="minorAscii" w:hAnsiTheme="minorAscii" w:cstheme="minorBidi"/>
          <w:b w:val="1"/>
          <w:bCs w:val="1"/>
          <w:u w:val="single"/>
        </w:rPr>
        <w:t xml:space="preserve">on’t </w:t>
      </w:r>
      <w:r w:rsidRPr="5518C513" w:rsidR="00950CB8">
        <w:rPr>
          <w:rStyle w:val="eop"/>
          <w:rFonts w:ascii="Calibri" w:hAnsi="Calibri" w:cs="" w:asciiTheme="minorAscii" w:hAnsiTheme="minorAscii" w:cstheme="minorBidi"/>
          <w:b w:val="1"/>
          <w:bCs w:val="1"/>
          <w:u w:val="single"/>
        </w:rPr>
        <w:t>overthink it!</w:t>
      </w:r>
    </w:p>
    <w:p w:rsidRPr="009B0DFA" w:rsidR="00950CB8" w:rsidP="003E0594" w:rsidRDefault="003070BA" w14:paraId="490F261E" w14:textId="68864604">
      <w:pPr>
        <w:pStyle w:val="ListParagraph"/>
        <w:numPr>
          <w:ilvl w:val="0"/>
          <w:numId w:val="2"/>
        </w:numPr>
        <w:tabs>
          <w:tab w:val="clear" w:pos="1080"/>
          <w:tab w:val="num" w:pos="540"/>
        </w:tabs>
        <w:spacing w:after="0" w:line="240" w:lineRule="auto"/>
        <w:ind w:left="540" w:right="90"/>
        <w:textAlignment w:val="baseline"/>
        <w:rPr>
          <w:rStyle w:val="normaltextrun"/>
          <w:rFonts w:cstheme="minorHAnsi"/>
          <w:sz w:val="24"/>
          <w:szCs w:val="24"/>
        </w:rPr>
      </w:pPr>
      <w:r w:rsidRPr="2406AA40">
        <w:rPr>
          <w:rStyle w:val="normaltextrun"/>
          <w:sz w:val="24"/>
          <w:szCs w:val="24"/>
        </w:rPr>
        <w:t xml:space="preserve">Maintaining funds for the breast and cervical </w:t>
      </w:r>
      <w:r w:rsidRPr="2406AA40" w:rsidR="001D56E8">
        <w:rPr>
          <w:rStyle w:val="normaltextrun"/>
          <w:sz w:val="24"/>
          <w:szCs w:val="24"/>
        </w:rPr>
        <w:t xml:space="preserve">cancer screening programs is </w:t>
      </w:r>
      <w:r w:rsidRPr="2406AA40" w:rsidR="00D25ED5">
        <w:rPr>
          <w:rStyle w:val="normaltextrun"/>
          <w:sz w:val="24"/>
          <w:szCs w:val="24"/>
        </w:rPr>
        <w:t xml:space="preserve">necessary. </w:t>
      </w:r>
      <w:r w:rsidRPr="2406AA40" w:rsidR="00CF598C">
        <w:rPr>
          <w:rStyle w:val="normaltextrun"/>
          <w:sz w:val="24"/>
          <w:szCs w:val="24"/>
        </w:rPr>
        <w:t>Proactive, regular screening tests are useful in detecting pre-cancer and cancers at earlier stages, when treatment is less costly and more effective.</w:t>
      </w:r>
      <w:r w:rsidRPr="2406AA40">
        <w:rPr>
          <w:rStyle w:val="normaltextrun"/>
          <w:sz w:val="24"/>
          <w:szCs w:val="24"/>
        </w:rPr>
        <w:t xml:space="preserve"> </w:t>
      </w:r>
    </w:p>
    <w:p w:rsidRPr="0076642B" w:rsidR="009B0DFA" w:rsidP="003E0594" w:rsidRDefault="009B0DFA" w14:paraId="0238FC45" w14:textId="29A6AD0E">
      <w:pPr>
        <w:pStyle w:val="ListParagraph"/>
        <w:numPr>
          <w:ilvl w:val="0"/>
          <w:numId w:val="2"/>
        </w:numPr>
        <w:tabs>
          <w:tab w:val="clear" w:pos="1080"/>
          <w:tab w:val="num" w:pos="540"/>
        </w:tabs>
        <w:spacing w:after="0" w:line="240" w:lineRule="auto"/>
        <w:ind w:left="540" w:right="90"/>
        <w:textAlignment w:val="baseline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sz w:val="24"/>
          <w:szCs w:val="24"/>
        </w:rPr>
        <w:t xml:space="preserve">Ongoing </w:t>
      </w:r>
      <w:r w:rsidR="00127058">
        <w:rPr>
          <w:rStyle w:val="normaltextrun"/>
          <w:sz w:val="24"/>
          <w:szCs w:val="24"/>
        </w:rPr>
        <w:t xml:space="preserve">state investments in </w:t>
      </w:r>
      <w:r w:rsidR="004A36EE">
        <w:rPr>
          <w:rStyle w:val="normaltextrun"/>
          <w:sz w:val="24"/>
          <w:szCs w:val="24"/>
        </w:rPr>
        <w:t xml:space="preserve">cancer research and innovation programs </w:t>
      </w:r>
      <w:r w:rsidR="00127058">
        <w:rPr>
          <w:rStyle w:val="normaltextrun"/>
          <w:sz w:val="24"/>
          <w:szCs w:val="24"/>
        </w:rPr>
        <w:t xml:space="preserve">stimulate Florida’s economy while also saving precious lives. </w:t>
      </w:r>
    </w:p>
    <w:p w:rsidRPr="00E766B2" w:rsidR="00D93BB9" w:rsidP="00E766B2" w:rsidRDefault="376DB0EE" w14:paraId="2D0B00E1" w14:textId="2EA7824C">
      <w:pPr>
        <w:pStyle w:val="ListParagraph"/>
        <w:numPr>
          <w:ilvl w:val="0"/>
          <w:numId w:val="2"/>
        </w:numPr>
        <w:tabs>
          <w:tab w:val="clear" w:pos="1080"/>
          <w:tab w:val="num" w:pos="540"/>
        </w:tabs>
        <w:spacing w:after="0" w:line="240" w:lineRule="auto"/>
        <w:ind w:left="540" w:right="90"/>
        <w:textAlignment w:val="baseline"/>
        <w:rPr>
          <w:rFonts w:cstheme="minorHAnsi"/>
          <w:sz w:val="28"/>
          <w:szCs w:val="28"/>
        </w:rPr>
      </w:pPr>
      <w:r w:rsidRPr="00E766B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Research shows the more a state like </w:t>
      </w:r>
      <w:r w:rsidR="32F0F06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Florida</w:t>
      </w:r>
      <w:r w:rsidRPr="00E766B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spends on comprehensive tobacco control programs, the greater the reductions in smoking with their residents. The longer states invest in such programs, the greater and deeper the impact.</w:t>
      </w:r>
    </w:p>
    <w:p w:rsidR="00ED4E93" w:rsidP="00ED4E93" w:rsidRDefault="1162690A" w14:paraId="0465D2F7" w14:textId="31596EA8">
      <w:pPr>
        <w:pStyle w:val="ListParagraph"/>
        <w:spacing w:after="0" w:line="240" w:lineRule="auto"/>
        <w:ind w:left="90" w:right="90"/>
        <w:jc w:val="center"/>
        <w:textAlignment w:val="baseline"/>
        <w:rPr>
          <w:rStyle w:val="normaltextrun"/>
          <w:rFonts w:cstheme="minorHAnsi"/>
          <w:b/>
          <w:bCs/>
          <w:sz w:val="28"/>
          <w:szCs w:val="28"/>
          <w:u w:val="single"/>
        </w:rPr>
      </w:pPr>
      <w:r w:rsidRPr="30A7AA47">
        <w:rPr>
          <w:rStyle w:val="normaltextrun"/>
          <w:b/>
          <w:bCs/>
          <w:sz w:val="28"/>
          <w:szCs w:val="28"/>
          <w:u w:val="single"/>
        </w:rPr>
        <w:t>THE SINKER:</w:t>
      </w:r>
    </w:p>
    <w:p w:rsidRPr="00997B82" w:rsidR="00ED4E93" w:rsidP="00ED4E93" w:rsidRDefault="00ED4E93" w14:paraId="515AF717" w14:textId="77777777">
      <w:pPr>
        <w:pStyle w:val="ListParagraph"/>
        <w:spacing w:after="0" w:line="240" w:lineRule="auto"/>
        <w:ind w:left="90" w:right="90"/>
        <w:jc w:val="center"/>
        <w:textAlignment w:val="baseline"/>
        <w:rPr>
          <w:rFonts w:cstheme="minorHAnsi"/>
          <w:sz w:val="6"/>
          <w:szCs w:val="6"/>
          <w:u w:val="single"/>
        </w:rPr>
      </w:pPr>
    </w:p>
    <w:p w:rsidR="00ED4E93" w:rsidP="30A7AA47" w:rsidRDefault="1B797427" w14:paraId="29C61163" w14:textId="14760EE2">
      <w:pPr>
        <w:spacing w:after="0" w:line="283" w:lineRule="auto"/>
        <w:textAlignment w:val="baseline"/>
        <w:rPr>
          <w:rFonts w:cs="Calibri"/>
          <w:color w:val="000000" w:themeColor="text1"/>
          <w:sz w:val="24"/>
          <w:szCs w:val="24"/>
        </w:rPr>
      </w:pPr>
      <w:r w:rsidRPr="30A7AA47">
        <w:rPr>
          <w:rFonts w:cs="Calibri"/>
          <w:color w:val="000000" w:themeColor="text1"/>
          <w:sz w:val="24"/>
          <w:szCs w:val="24"/>
        </w:rPr>
        <w:t xml:space="preserve">Will you support increasing state funding for the Mary Brogan Breast &amp; Cervical Early Detection Program </w:t>
      </w:r>
      <w:r w:rsidR="001256C9">
        <w:rPr>
          <w:rFonts w:cs="Calibri"/>
          <w:color w:val="000000" w:themeColor="text1"/>
          <w:sz w:val="24"/>
          <w:szCs w:val="24"/>
        </w:rPr>
        <w:t>at</w:t>
      </w:r>
      <w:r w:rsidRPr="30A7AA47">
        <w:rPr>
          <w:rFonts w:cs="Calibri"/>
          <w:color w:val="000000" w:themeColor="text1"/>
          <w:sz w:val="24"/>
          <w:szCs w:val="24"/>
        </w:rPr>
        <w:t xml:space="preserve"> $3 million</w:t>
      </w:r>
      <w:r w:rsidR="00041A24">
        <w:rPr>
          <w:rFonts w:cs="Calibri"/>
          <w:color w:val="000000" w:themeColor="text1"/>
          <w:sz w:val="24"/>
          <w:szCs w:val="24"/>
        </w:rPr>
        <w:t xml:space="preserve"> </w:t>
      </w:r>
      <w:r w:rsidR="001256C9">
        <w:rPr>
          <w:rFonts w:cs="Calibri"/>
          <w:color w:val="000000" w:themeColor="text1"/>
          <w:sz w:val="24"/>
          <w:szCs w:val="24"/>
        </w:rPr>
        <w:t xml:space="preserve">in </w:t>
      </w:r>
      <w:r w:rsidR="00FF585A">
        <w:rPr>
          <w:rFonts w:cs="Calibri"/>
          <w:color w:val="000000" w:themeColor="text1"/>
          <w:sz w:val="24"/>
          <w:szCs w:val="24"/>
        </w:rPr>
        <w:t>recurring fund</w:t>
      </w:r>
      <w:r w:rsidR="001256C9">
        <w:rPr>
          <w:rFonts w:cs="Calibri"/>
          <w:color w:val="000000" w:themeColor="text1"/>
          <w:sz w:val="24"/>
          <w:szCs w:val="24"/>
        </w:rPr>
        <w:t>s</w:t>
      </w:r>
      <w:r w:rsidRPr="30A7AA47">
        <w:rPr>
          <w:rFonts w:cs="Calibri"/>
          <w:color w:val="000000" w:themeColor="text1"/>
          <w:sz w:val="24"/>
          <w:szCs w:val="24"/>
        </w:rPr>
        <w:t>?</w:t>
      </w:r>
    </w:p>
    <w:p w:rsidR="00132D50" w:rsidP="30A7AA47" w:rsidRDefault="48161281" w14:paraId="399DB9D4" w14:textId="43EA34D1">
      <w:pPr>
        <w:pStyle w:val="paragraph"/>
        <w:tabs>
          <w:tab w:val="right" w:pos="10710"/>
        </w:tabs>
        <w:spacing w:before="0" w:beforeAutospacing="0" w:after="0" w:afterAutospacing="0"/>
        <w:ind w:right="90"/>
        <w:textAlignment w:val="baseline"/>
        <w:rPr>
          <w:rStyle w:val="normaltextrun"/>
          <w:rFonts w:asciiTheme="minorHAnsi" w:hAnsiTheme="minorHAnsi" w:cstheme="minorBidi"/>
        </w:rPr>
      </w:pPr>
      <w:r w:rsidRPr="30A7AA47">
        <w:rPr>
          <w:rStyle w:val="normaltextrun"/>
          <w:rFonts w:asciiTheme="minorHAnsi" w:hAnsiTheme="minorHAnsi" w:cstheme="minorBidi"/>
        </w:rPr>
        <w:t>A</w:t>
      </w:r>
      <w:r w:rsidRPr="30A7AA47" w:rsidR="03B013DF">
        <w:rPr>
          <w:rStyle w:val="normaltextrun"/>
          <w:rFonts w:asciiTheme="minorHAnsi" w:hAnsiTheme="minorHAnsi" w:cstheme="minorBidi"/>
        </w:rPr>
        <w:t>ND</w:t>
      </w:r>
    </w:p>
    <w:p w:rsidR="0025216D" w:rsidP="00132D50" w:rsidRDefault="0025216D" w14:paraId="45A23A84" w14:textId="7BABC433">
      <w:pPr>
        <w:pStyle w:val="paragraph"/>
        <w:tabs>
          <w:tab w:val="right" w:pos="10710"/>
        </w:tabs>
        <w:spacing w:before="0" w:beforeAutospacing="0" w:after="0" w:afterAutospacing="0"/>
        <w:ind w:right="90"/>
        <w:textAlignment w:val="baseline"/>
        <w:rPr>
          <w:rStyle w:val="normaltextrun"/>
          <w:rFonts w:asciiTheme="minorHAnsi" w:hAnsiTheme="minorHAnsi" w:cstheme="minorHAnsi"/>
        </w:rPr>
      </w:pPr>
    </w:p>
    <w:p w:rsidR="002A30F3" w:rsidP="30A7AA47" w:rsidRDefault="75B83C33" w14:paraId="02D2AC3E" w14:textId="0F92A40B">
      <w:pPr>
        <w:spacing w:after="0" w:line="283" w:lineRule="auto"/>
        <w:textAlignment w:val="baseline"/>
      </w:pPr>
      <w:r w:rsidRPr="27A19CCC" w:rsidR="75B83C33">
        <w:rPr>
          <w:rFonts w:cs="Calibri"/>
          <w:color w:val="000000" w:themeColor="text1" w:themeTint="FF" w:themeShade="FF"/>
          <w:sz w:val="24"/>
          <w:szCs w:val="24"/>
        </w:rPr>
        <w:t xml:space="preserve">Will you support </w:t>
      </w:r>
      <w:r w:rsidRPr="27A19CCC" w:rsidR="75B83C33">
        <w:rPr>
          <w:rFonts w:cs="Calibri"/>
          <w:color w:val="000000" w:themeColor="text1" w:themeTint="FF" w:themeShade="FF"/>
          <w:sz w:val="24"/>
          <w:szCs w:val="24"/>
        </w:rPr>
        <w:t>maintaining</w:t>
      </w:r>
      <w:r w:rsidRPr="27A19CCC" w:rsidR="75B83C33">
        <w:rPr>
          <w:rFonts w:cs="Calibri"/>
          <w:color w:val="000000" w:themeColor="text1" w:themeTint="FF" w:themeShade="FF"/>
          <w:sz w:val="24"/>
          <w:szCs w:val="24"/>
        </w:rPr>
        <w:t xml:space="preserve"> state funding for critical cancer research programs and the tobacco prevention and cessation program?</w:t>
      </w:r>
    </w:p>
    <w:p w:rsidR="00A0033C" w:rsidP="00132D50" w:rsidRDefault="00A0033C" w14:paraId="59A486B1" w14:textId="77777777">
      <w:pPr>
        <w:pStyle w:val="paragraph"/>
        <w:spacing w:before="0" w:beforeAutospacing="0" w:after="0" w:afterAutospacing="0"/>
        <w:ind w:right="9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:rsidRPr="00132D50" w:rsidR="00132D50" w:rsidP="00132D50" w:rsidRDefault="00132D50" w14:paraId="4BB8D2F8" w14:textId="4BE98BC9">
      <w:pPr>
        <w:pStyle w:val="paragraph"/>
        <w:spacing w:before="0" w:beforeAutospacing="0" w:after="0" w:afterAutospacing="0"/>
        <w:ind w:right="9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900A2C">
        <w:rPr>
          <w:rStyle w:val="normaltextrun"/>
          <w:rFonts w:asciiTheme="minorHAnsi" w:hAnsiTheme="minorHAnsi" w:cstheme="minorHAnsi"/>
          <w:b/>
          <w:bCs/>
        </w:rPr>
        <w:t>{Wait silently for answer}</w:t>
      </w:r>
    </w:p>
    <w:p w:rsidR="00E0073A" w:rsidP="00E0073A" w:rsidRDefault="00E0073A" w14:paraId="77E655DF" w14:textId="2103976A">
      <w:pPr>
        <w:pStyle w:val="paragraph"/>
        <w:spacing w:before="0" w:beforeAutospacing="0" w:after="0" w:afterAutospacing="0"/>
        <w:ind w:right="90"/>
        <w:textAlignment w:val="baseline"/>
        <w:rPr>
          <w:rFonts w:asciiTheme="minorHAnsi" w:hAnsiTheme="minorHAnsi" w:cstheme="minorHAnsi"/>
        </w:rPr>
      </w:pPr>
    </w:p>
    <w:p w:rsidRPr="00EB30D7" w:rsidR="00E0073A" w:rsidP="00E0073A" w:rsidRDefault="00E0073A" w14:paraId="5A794B04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right="9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Response options depending on response lawmaker gives to your asks:</w:t>
      </w:r>
    </w:p>
    <w:p w:rsidRPr="00EB30D7" w:rsidR="00E0073A" w:rsidP="00E0073A" w:rsidRDefault="00E0073A" w14:paraId="7A3FADCB" w14:textId="77777777">
      <w:pPr>
        <w:pStyle w:val="paragraph"/>
        <w:numPr>
          <w:ilvl w:val="0"/>
          <w:numId w:val="3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left="360" w:right="90" w:firstLine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If answer is</w:t>
      </w:r>
      <w:r w:rsidRPr="00EB30D7">
        <w:rPr>
          <w:rStyle w:val="normaltextrun"/>
          <w:rFonts w:asciiTheme="minorHAnsi" w:hAnsiTheme="minorHAnsi" w:cstheme="minorHAnsi"/>
        </w:rPr>
        <w:t xml:space="preserve"> YES: </w:t>
      </w:r>
      <w:r>
        <w:rPr>
          <w:rStyle w:val="normaltextrun"/>
          <w:rFonts w:asciiTheme="minorHAnsi" w:hAnsiTheme="minorHAnsi" w:cstheme="minorHAnsi"/>
        </w:rPr>
        <w:t>“</w:t>
      </w:r>
      <w:r w:rsidRPr="00EB30D7">
        <w:rPr>
          <w:rStyle w:val="normaltextrun"/>
          <w:rFonts w:asciiTheme="minorHAnsi" w:hAnsiTheme="minorHAnsi" w:cstheme="minorHAnsi"/>
        </w:rPr>
        <w:t>Thank you so much for your support and for meeting with us today.</w:t>
      </w:r>
      <w:r>
        <w:rPr>
          <w:rStyle w:val="eop"/>
          <w:rFonts w:asciiTheme="minorHAnsi" w:hAnsiTheme="minorHAnsi" w:cstheme="minorHAnsi"/>
        </w:rPr>
        <w:t>”</w:t>
      </w:r>
    </w:p>
    <w:p w:rsidRPr="00EB30D7" w:rsidR="00E0073A" w:rsidP="00E0073A" w:rsidRDefault="00E0073A" w14:paraId="77FB40AD" w14:textId="77777777">
      <w:pPr>
        <w:pStyle w:val="paragraph"/>
        <w:numPr>
          <w:ilvl w:val="0"/>
          <w:numId w:val="3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left="360" w:right="90" w:firstLine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If answer is UNSURE: “</w:t>
      </w:r>
      <w:r w:rsidRPr="00EB30D7">
        <w:rPr>
          <w:rStyle w:val="normaltextrun"/>
          <w:rFonts w:asciiTheme="minorHAnsi" w:hAnsiTheme="minorHAnsi" w:cstheme="minorHAnsi"/>
        </w:rPr>
        <w:t>Can we get you any more information on the issue to gain your support? Can I leave my contact information in case you have further questions when deciding how you will vote?</w:t>
      </w:r>
      <w:r>
        <w:rPr>
          <w:rStyle w:val="normaltextrun"/>
          <w:rFonts w:asciiTheme="minorHAnsi" w:hAnsiTheme="minorHAnsi" w:cstheme="minorHAnsi"/>
        </w:rPr>
        <w:t>”</w:t>
      </w:r>
      <w:r w:rsidRPr="00EB30D7">
        <w:rPr>
          <w:rStyle w:val="eop"/>
          <w:rFonts w:asciiTheme="minorHAnsi" w:hAnsiTheme="minorHAnsi" w:cstheme="minorHAnsi"/>
        </w:rPr>
        <w:t> </w:t>
      </w:r>
    </w:p>
    <w:p w:rsidRPr="00E0073A" w:rsidR="00947C61" w:rsidP="00E0073A" w:rsidRDefault="00E0073A" w14:paraId="563A34DB" w14:textId="665B5823">
      <w:pPr>
        <w:pStyle w:val="paragraph"/>
        <w:numPr>
          <w:ilvl w:val="0"/>
          <w:numId w:val="3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left="360" w:right="90" w:firstLine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If answer is NO:</w:t>
      </w:r>
      <w:r w:rsidRPr="00EB30D7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>“</w:t>
      </w:r>
      <w:r w:rsidRPr="00EB30D7">
        <w:rPr>
          <w:rStyle w:val="normaltextrun"/>
          <w:rFonts w:asciiTheme="minorHAnsi" w:hAnsiTheme="minorHAnsi" w:cstheme="minorHAnsi"/>
        </w:rPr>
        <w:t>Thank you for your time and consideration today, please don’t hesitate to contact me if you have further questions prior to your final vote on this important i</w:t>
      </w:r>
      <w:r>
        <w:rPr>
          <w:rStyle w:val="normaltextrun"/>
          <w:rFonts w:asciiTheme="minorHAnsi" w:hAnsiTheme="minorHAnsi" w:cstheme="minorHAnsi"/>
        </w:rPr>
        <w:t>ssue</w:t>
      </w:r>
      <w:r w:rsidRPr="00EB30D7">
        <w:rPr>
          <w:rStyle w:val="normaltextrun"/>
          <w:rFonts w:asciiTheme="minorHAnsi" w:hAnsiTheme="minorHAnsi" w:cstheme="minorHAnsi"/>
        </w:rPr>
        <w:t>.</w:t>
      </w:r>
      <w:r>
        <w:rPr>
          <w:rStyle w:val="normaltextrun"/>
          <w:rFonts w:asciiTheme="minorHAnsi" w:hAnsiTheme="minorHAnsi" w:cstheme="minorHAnsi"/>
        </w:rPr>
        <w:t>”</w:t>
      </w:r>
      <w:r w:rsidRPr="00EB30D7">
        <w:rPr>
          <w:rStyle w:val="normaltextrun"/>
          <w:rFonts w:asciiTheme="minorHAnsi" w:hAnsiTheme="minorHAnsi" w:cstheme="minorHAnsi"/>
          <w:b/>
          <w:bCs/>
        </w:rPr>
        <w:t> </w:t>
      </w:r>
    </w:p>
    <w:p w:rsidR="00BF43EB" w:rsidP="00E0073A" w:rsidRDefault="00BF43EB" w14:paraId="3F9F7C30" w14:textId="646C185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B46724" w:rsidP="00672BA8" w:rsidRDefault="00B46724" w14:paraId="443CE020" w14:textId="7777777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B46724" w:rsidP="00672BA8" w:rsidRDefault="00B46724" w14:paraId="3379802E" w14:textId="7777777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B46724" w:rsidP="00672BA8" w:rsidRDefault="00B46724" w14:paraId="7CA401AF" w14:textId="7777777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B46724" w:rsidP="00672BA8" w:rsidRDefault="00B46724" w14:paraId="7D114EA3" w14:textId="7777777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BF43EB" w:rsidP="00672BA8" w:rsidRDefault="00BF43EB" w14:paraId="702A8AD3" w14:textId="3AE1A204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72BA8">
        <w:rPr>
          <w:rStyle w:val="eop"/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Additional Talking Points</w:t>
      </w:r>
      <w:r w:rsidRPr="00672BA8" w:rsidR="00672BA8">
        <w:rPr>
          <w:rStyle w:val="eop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proofErr w:type="gramStart"/>
      <w:r w:rsidRPr="00672BA8" w:rsidR="00672BA8">
        <w:rPr>
          <w:rStyle w:val="eop"/>
          <w:rFonts w:asciiTheme="minorHAnsi" w:hAnsiTheme="minorHAnsi" w:cstheme="minorHAnsi"/>
          <w:b/>
          <w:bCs/>
          <w:sz w:val="28"/>
          <w:szCs w:val="28"/>
          <w:u w:val="single"/>
        </w:rPr>
        <w:t>For</w:t>
      </w:r>
      <w:proofErr w:type="gramEnd"/>
      <w:r w:rsidRPr="00672BA8" w:rsidR="00672BA8">
        <w:rPr>
          <w:rStyle w:val="eop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Your Line:</w:t>
      </w:r>
    </w:p>
    <w:p w:rsidRPr="00A0033C" w:rsidR="00672BA8" w:rsidP="00672BA8" w:rsidRDefault="00672BA8" w14:paraId="2701B971" w14:textId="45F3498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Pr="0073225E" w:rsidR="0015438A" w:rsidP="0073225E" w:rsidRDefault="0015438A" w14:paraId="6C84CB3D" w14:textId="4980A014">
      <w:pPr>
        <w:pStyle w:val="ListParagraph"/>
        <w:ind w:left="360"/>
        <w:rPr>
          <w:sz w:val="24"/>
          <w:szCs w:val="24"/>
        </w:rPr>
      </w:pPr>
      <w:r w:rsidRPr="0073225E">
        <w:rPr>
          <w:sz w:val="24"/>
          <w:szCs w:val="24"/>
          <w:u w:val="single"/>
        </w:rPr>
        <w:t>Mary Brogan:</w:t>
      </w:r>
    </w:p>
    <w:p w:rsidRPr="0015438A" w:rsidR="002256CE" w:rsidP="0015438A" w:rsidRDefault="00E769A1" w14:paraId="11383523" w14:textId="073DE4F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5438A">
        <w:rPr>
          <w:sz w:val="24"/>
          <w:szCs w:val="24"/>
        </w:rPr>
        <w:t xml:space="preserve">The Mary Brogan Program provides lifesaving cancer screenings for medically underserved women between the ages of 50 and 64 who have incomes below 200% of the federal poverty level. </w:t>
      </w:r>
    </w:p>
    <w:p w:rsidRPr="00B67344" w:rsidR="002256CE" w:rsidP="00B67344" w:rsidRDefault="00E769A1" w14:paraId="169CBFBB" w14:textId="600C6F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67344">
        <w:rPr>
          <w:sz w:val="24"/>
          <w:szCs w:val="24"/>
        </w:rPr>
        <w:t xml:space="preserve">Breast cancer is the second leading cause of cancer death for women.  An estimated </w:t>
      </w:r>
      <w:r w:rsidR="001108F0">
        <w:rPr>
          <w:rStyle w:val="normaltextrun"/>
          <w:rFonts w:ascii="Aptos" w:hAnsi="Aptos"/>
          <w:color w:val="000000"/>
          <w:bdr w:val="none" w:color="auto" w:sz="0" w:space="0" w:frame="1"/>
        </w:rPr>
        <w:t>23,920</w:t>
      </w:r>
      <w:r w:rsidR="001108F0">
        <w:rPr>
          <w:rStyle w:val="normaltextrun"/>
          <w:rFonts w:ascii="Aptos" w:hAnsi="Aptos"/>
          <w:color w:val="000000"/>
          <w:bdr w:val="none" w:color="auto" w:sz="0" w:space="0" w:frame="1"/>
        </w:rPr>
        <w:t xml:space="preserve"> </w:t>
      </w:r>
      <w:r w:rsidRPr="00B67344">
        <w:rPr>
          <w:sz w:val="24"/>
          <w:szCs w:val="24"/>
        </w:rPr>
        <w:t>Floridian women will receive a breast cancer diagnosis in 202</w:t>
      </w:r>
      <w:r w:rsidR="001108F0">
        <w:rPr>
          <w:sz w:val="24"/>
          <w:szCs w:val="24"/>
        </w:rPr>
        <w:t>5</w:t>
      </w:r>
      <w:r w:rsidRPr="00B67344">
        <w:rPr>
          <w:sz w:val="24"/>
          <w:szCs w:val="24"/>
        </w:rPr>
        <w:t xml:space="preserve"> and an estimated </w:t>
      </w:r>
      <w:r w:rsidR="00020D9B">
        <w:rPr>
          <w:rStyle w:val="normaltextrun"/>
          <w:rFonts w:ascii="Aptos" w:hAnsi="Aptos"/>
          <w:color w:val="000000"/>
          <w:shd w:val="clear" w:color="auto" w:fill="FFFFFF"/>
        </w:rPr>
        <w:t>3,210</w:t>
      </w:r>
      <w:r w:rsidR="00020D9B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r w:rsidRPr="00B67344">
        <w:rPr>
          <w:sz w:val="24"/>
          <w:szCs w:val="24"/>
        </w:rPr>
        <w:t>are expected to die from this disease.</w:t>
      </w:r>
    </w:p>
    <w:p w:rsidR="002256CE" w:rsidP="00B67344" w:rsidRDefault="00E769A1" w14:paraId="603BBEE3" w14:textId="7928D40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27A19CCC" w:rsidR="5757E9E8">
        <w:rPr>
          <w:sz w:val="24"/>
          <w:szCs w:val="24"/>
        </w:rPr>
        <w:t xml:space="preserve">Last session, the Legislature increased state funding for the Mary Brogan program from $1.83 million to $3 million; however, the </w:t>
      </w:r>
      <w:r w:rsidRPr="27A19CCC" w:rsidR="5757E9E8">
        <w:rPr>
          <w:sz w:val="24"/>
          <w:szCs w:val="24"/>
        </w:rPr>
        <w:t>additional</w:t>
      </w:r>
      <w:r w:rsidRPr="27A19CCC" w:rsidR="5757E9E8">
        <w:rPr>
          <w:sz w:val="24"/>
          <w:szCs w:val="24"/>
        </w:rPr>
        <w:t xml:space="preserve"> funding was non-recurring and thus the Legislature </w:t>
      </w:r>
      <w:r w:rsidRPr="27A19CCC" w:rsidR="28730039">
        <w:rPr>
          <w:sz w:val="24"/>
          <w:szCs w:val="24"/>
        </w:rPr>
        <w:t xml:space="preserve">must act </w:t>
      </w:r>
      <w:r w:rsidRPr="27A19CCC" w:rsidR="36AC68E6">
        <w:rPr>
          <w:sz w:val="24"/>
          <w:szCs w:val="24"/>
        </w:rPr>
        <w:t xml:space="preserve">this year </w:t>
      </w:r>
      <w:r w:rsidRPr="27A19CCC" w:rsidR="28730039">
        <w:rPr>
          <w:sz w:val="24"/>
          <w:szCs w:val="24"/>
        </w:rPr>
        <w:t xml:space="preserve">to ensure that the full $3 million </w:t>
      </w:r>
      <w:r w:rsidRPr="27A19CCC" w:rsidR="28730039">
        <w:rPr>
          <w:sz w:val="24"/>
          <w:szCs w:val="24"/>
        </w:rPr>
        <w:t>remains</w:t>
      </w:r>
      <w:r w:rsidRPr="27A19CCC" w:rsidR="28730039">
        <w:rPr>
          <w:sz w:val="24"/>
          <w:szCs w:val="24"/>
        </w:rPr>
        <w:t xml:space="preserve"> in future budgets. </w:t>
      </w:r>
      <w:r w:rsidRPr="27A19CCC" w:rsidR="1E3A11A9">
        <w:rPr>
          <w:sz w:val="24"/>
          <w:szCs w:val="24"/>
        </w:rPr>
        <w:t>Historically, the program served less than 10 percent of eligible women, but the a</w:t>
      </w:r>
      <w:r w:rsidRPr="27A19CCC" w:rsidR="00E769A1">
        <w:rPr>
          <w:sz w:val="24"/>
          <w:szCs w:val="24"/>
        </w:rPr>
        <w:t xml:space="preserve">dditional </w:t>
      </w:r>
      <w:r w:rsidRPr="27A19CCC" w:rsidR="00020D9B">
        <w:rPr>
          <w:sz w:val="24"/>
          <w:szCs w:val="24"/>
        </w:rPr>
        <w:t xml:space="preserve">recurring </w:t>
      </w:r>
      <w:r w:rsidRPr="27A19CCC" w:rsidR="00E769A1">
        <w:rPr>
          <w:sz w:val="24"/>
          <w:szCs w:val="24"/>
        </w:rPr>
        <w:t xml:space="preserve">funds will allow the program to reach more eligible individuals and help build the long-term viability of the program. </w:t>
      </w:r>
    </w:p>
    <w:p w:rsidRPr="00A0033C" w:rsidR="0073225E" w:rsidP="0073225E" w:rsidRDefault="0073225E" w14:paraId="35495BB1" w14:textId="77777777">
      <w:pPr>
        <w:pStyle w:val="ListParagraph"/>
        <w:rPr>
          <w:sz w:val="20"/>
          <w:szCs w:val="20"/>
        </w:rPr>
      </w:pPr>
    </w:p>
    <w:p w:rsidRPr="00A0033C" w:rsidR="000C062A" w:rsidP="000C062A" w:rsidRDefault="000C062A" w14:paraId="7DFD733C" w14:textId="77777777">
      <w:pPr>
        <w:pStyle w:val="ListParagraph"/>
        <w:rPr>
          <w:sz w:val="20"/>
          <w:szCs w:val="20"/>
        </w:rPr>
      </w:pPr>
    </w:p>
    <w:p w:rsidRPr="00497BAA" w:rsidR="0073225E" w:rsidP="00AE5A40" w:rsidRDefault="0073225E" w14:paraId="34FD0307" w14:textId="72441E68">
      <w:pPr>
        <w:rPr>
          <w:sz w:val="24"/>
          <w:szCs w:val="24"/>
          <w:u w:val="single"/>
        </w:rPr>
      </w:pPr>
      <w:r w:rsidRPr="00497BAA">
        <w:rPr>
          <w:sz w:val="24"/>
          <w:szCs w:val="24"/>
          <w:u w:val="single"/>
        </w:rPr>
        <w:t>Cancer Research:</w:t>
      </w:r>
    </w:p>
    <w:p w:rsidRPr="003E3324" w:rsidR="003E3324" w:rsidP="003E3324" w:rsidRDefault="002256CE" w14:paraId="02D78021" w14:textId="12AD523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27A19CCC" w:rsidR="002256CE">
        <w:rPr>
          <w:sz w:val="24"/>
          <w:szCs w:val="24"/>
        </w:rPr>
        <w:t xml:space="preserve">ACS CAN supports </w:t>
      </w:r>
      <w:r w:rsidRPr="27A19CCC" w:rsidR="003A89D2">
        <w:rPr>
          <w:sz w:val="24"/>
          <w:szCs w:val="24"/>
        </w:rPr>
        <w:t>the</w:t>
      </w:r>
      <w:r w:rsidRPr="27A19CCC" w:rsidR="002256CE">
        <w:rPr>
          <w:sz w:val="24"/>
          <w:szCs w:val="24"/>
        </w:rPr>
        <w:t xml:space="preserve"> </w:t>
      </w:r>
      <w:r w:rsidRPr="27A19CCC" w:rsidR="003A89D2">
        <w:rPr>
          <w:sz w:val="24"/>
          <w:szCs w:val="24"/>
        </w:rPr>
        <w:t xml:space="preserve">Governor’s recommended </w:t>
      </w:r>
      <w:r w:rsidRPr="27A19CCC" w:rsidR="002256CE">
        <w:rPr>
          <w:sz w:val="24"/>
          <w:szCs w:val="24"/>
        </w:rPr>
        <w:t xml:space="preserve">funding for </w:t>
      </w:r>
      <w:r w:rsidRPr="27A19CCC" w:rsidR="001C2081">
        <w:rPr>
          <w:sz w:val="24"/>
          <w:szCs w:val="24"/>
        </w:rPr>
        <w:t>Cancer Research and Innovation</w:t>
      </w:r>
      <w:r w:rsidRPr="27A19CCC" w:rsidR="008C4884">
        <w:rPr>
          <w:sz w:val="24"/>
          <w:szCs w:val="24"/>
        </w:rPr>
        <w:t xml:space="preserve"> through the Casey DeSantis Cancer Research Program</w:t>
      </w:r>
      <w:r w:rsidRPr="27A19CCC" w:rsidR="003E3324">
        <w:rPr>
          <w:sz w:val="24"/>
          <w:szCs w:val="24"/>
        </w:rPr>
        <w:t xml:space="preserve"> at $</w:t>
      </w:r>
      <w:r w:rsidRPr="27A19CCC" w:rsidR="008C4884">
        <w:rPr>
          <w:sz w:val="24"/>
          <w:szCs w:val="24"/>
        </w:rPr>
        <w:t>132.5</w:t>
      </w:r>
      <w:r w:rsidRPr="27A19CCC" w:rsidR="003E3324">
        <w:rPr>
          <w:sz w:val="24"/>
          <w:szCs w:val="24"/>
        </w:rPr>
        <w:t xml:space="preserve"> million</w:t>
      </w:r>
      <w:r w:rsidRPr="27A19CCC" w:rsidR="008C4884">
        <w:rPr>
          <w:sz w:val="24"/>
          <w:szCs w:val="24"/>
        </w:rPr>
        <w:t xml:space="preserve">; </w:t>
      </w:r>
      <w:r w:rsidRPr="27A19CCC" w:rsidR="33F847FD">
        <w:rPr>
          <w:sz w:val="24"/>
          <w:szCs w:val="24"/>
        </w:rPr>
        <w:t xml:space="preserve">the </w:t>
      </w:r>
      <w:r w:rsidRPr="27A19CCC" w:rsidR="00D76619">
        <w:rPr>
          <w:sz w:val="24"/>
          <w:szCs w:val="24"/>
        </w:rPr>
        <w:t xml:space="preserve">Florida Cancer Innovation Fund </w:t>
      </w:r>
      <w:r w:rsidRPr="27A19CCC" w:rsidR="003E3324">
        <w:rPr>
          <w:sz w:val="24"/>
          <w:szCs w:val="24"/>
        </w:rPr>
        <w:t>at $</w:t>
      </w:r>
      <w:r w:rsidRPr="27A19CCC" w:rsidR="00D76619">
        <w:rPr>
          <w:sz w:val="24"/>
          <w:szCs w:val="24"/>
        </w:rPr>
        <w:t>60</w:t>
      </w:r>
      <w:r w:rsidRPr="27A19CCC" w:rsidR="003E3324">
        <w:rPr>
          <w:sz w:val="24"/>
          <w:szCs w:val="24"/>
        </w:rPr>
        <w:t xml:space="preserve"> million</w:t>
      </w:r>
      <w:r w:rsidRPr="27A19CCC" w:rsidR="00D76619">
        <w:rPr>
          <w:sz w:val="24"/>
          <w:szCs w:val="24"/>
        </w:rPr>
        <w:t xml:space="preserve">; </w:t>
      </w:r>
      <w:r w:rsidRPr="27A19CCC" w:rsidR="224DD583">
        <w:rPr>
          <w:sz w:val="24"/>
          <w:szCs w:val="24"/>
        </w:rPr>
        <w:t>as well as</w:t>
      </w:r>
      <w:r w:rsidRPr="27A19CCC" w:rsidR="003E3324">
        <w:rPr>
          <w:sz w:val="24"/>
          <w:szCs w:val="24"/>
        </w:rPr>
        <w:t xml:space="preserve"> </w:t>
      </w:r>
      <w:r w:rsidRPr="27A19CCC" w:rsidR="003E3324">
        <w:rPr>
          <w:sz w:val="24"/>
          <w:szCs w:val="24"/>
        </w:rPr>
        <w:t>c</w:t>
      </w:r>
      <w:r w:rsidRPr="27A19CCC" w:rsidR="003E3324">
        <w:rPr>
          <w:sz w:val="24"/>
          <w:szCs w:val="24"/>
        </w:rPr>
        <w:t>ontinued funding</w:t>
      </w:r>
      <w:r w:rsidRPr="27A19CCC" w:rsidR="0E00ECF8">
        <w:rPr>
          <w:sz w:val="24"/>
          <w:szCs w:val="24"/>
        </w:rPr>
        <w:t xml:space="preserve"> (at a minimum)</w:t>
      </w:r>
      <w:r w:rsidRPr="27A19CCC" w:rsidR="003E3324">
        <w:rPr>
          <w:sz w:val="24"/>
          <w:szCs w:val="24"/>
        </w:rPr>
        <w:t xml:space="preserve"> for the Bankhead-Coley Cancer Research Program and the King Biomedical Research Program at $10 million and $7.85 million, respectively.  </w:t>
      </w:r>
    </w:p>
    <w:p w:rsidR="001347FC" w:rsidP="00B15A78" w:rsidRDefault="003E3324" w14:paraId="1077A9A1" w14:textId="5FBE0A5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="003E3324">
        <w:rPr>
          <w:sz w:val="24"/>
          <w:szCs w:val="24"/>
        </w:rPr>
        <w:t xml:space="preserve">These </w:t>
      </w:r>
      <w:r w:rsidR="003E3324">
        <w:rPr>
          <w:sz w:val="24"/>
          <w:szCs w:val="24"/>
        </w:rPr>
        <w:t xml:space="preserve">state</w:t>
      </w:r>
      <w:r w:rsidR="003E3324">
        <w:rPr>
          <w:sz w:val="24"/>
          <w:szCs w:val="24"/>
        </w:rPr>
        <w:t xml:space="preserve"> </w:t>
      </w:r>
      <w:r w:rsidR="2AA5521B">
        <w:rPr>
          <w:sz w:val="24"/>
          <w:szCs w:val="24"/>
        </w:rPr>
        <w:t xml:space="preserve">c</w:t>
      </w:r>
      <w:r w:rsidRPr="001347FC" w:rsidR="001347FC">
        <w:rPr>
          <w:sz w:val="24"/>
          <w:szCs w:val="24"/>
        </w:rPr>
        <w:t xml:space="preserve">ancer </w:t>
      </w:r>
      <w:r w:rsidRPr="001347FC" w:rsidR="74A1C88F">
        <w:rPr>
          <w:sz w:val="24"/>
          <w:szCs w:val="24"/>
        </w:rPr>
        <w:t xml:space="preserve">r</w:t>
      </w:r>
      <w:r w:rsidRPr="001347FC" w:rsidR="001347FC">
        <w:rPr>
          <w:sz w:val="24"/>
          <w:szCs w:val="24"/>
        </w:rPr>
        <w:t xml:space="preserve">esearch and </w:t>
      </w:r>
      <w:r w:rsidRPr="001347FC" w:rsidR="1B872812">
        <w:rPr>
          <w:sz w:val="24"/>
          <w:szCs w:val="24"/>
        </w:rPr>
        <w:t xml:space="preserve">i</w:t>
      </w:r>
      <w:r w:rsidRPr="001347FC" w:rsidR="001347FC">
        <w:rPr>
          <w:sz w:val="24"/>
          <w:szCs w:val="24"/>
        </w:rPr>
        <w:t xml:space="preserve">nnovation programs enhance the quality and competitiveness of cancer care in Florida. </w:t>
      </w:r>
      <w:r w:rsidR="003E3324">
        <w:rPr>
          <w:sz w:val="24"/>
          <w:szCs w:val="24"/>
        </w:rPr>
        <w:t>The</w:t>
      </w:r>
      <w:r w:rsidRPr="001347FC" w:rsidR="001347FC">
        <w:rPr>
          <w:sz w:val="24"/>
          <w:szCs w:val="24"/>
        </w:rPr>
        <w:t xml:space="preserve"> funding will also further a statewide biomedical research strategy directly responsive to the health needs of Florida’s citizens and capitalize on the potential educational opportunities available to its students. </w:t>
      </w:r>
      <w:r w:rsidRPr="001347FC" w:rsidR="001347FC">
        <w:rPr>
          <w:rStyle w:val="eop"/>
          <w:rFonts w:ascii="Aptos" w:hAnsi="Aptos"/>
          <w:color w:val="000000"/>
          <w:sz w:val="24"/>
          <w:szCs w:val="24"/>
          <w:shd w:val="clear" w:color="auto" w:fill="FFFFFF"/>
        </w:rPr>
        <w:t> </w:t>
      </w:r>
    </w:p>
    <w:p w:rsidRPr="00AE5A40" w:rsidR="0092284D" w:rsidP="00AE5A40" w:rsidRDefault="0092284D" w14:paraId="40FB534C" w14:textId="77777777"/>
    <w:p w:rsidRPr="00AE5A40" w:rsidR="0092284D" w:rsidP="00AE5A40" w:rsidRDefault="0092284D" w14:paraId="3C293698" w14:textId="77777777"/>
    <w:sectPr w:rsidRPr="00AE5A40" w:rsidR="0092284D" w:rsidSect="000C06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225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19D6" w:rsidP="00377CB9" w:rsidRDefault="002019D6" w14:paraId="0E7C0CCE" w14:textId="77777777">
      <w:pPr>
        <w:spacing w:after="0" w:line="240" w:lineRule="auto"/>
      </w:pPr>
      <w:r>
        <w:separator/>
      </w:r>
    </w:p>
  </w:endnote>
  <w:endnote w:type="continuationSeparator" w:id="0">
    <w:p w:rsidR="002019D6" w:rsidP="00377CB9" w:rsidRDefault="002019D6" w14:paraId="589B3317" w14:textId="77777777">
      <w:pPr>
        <w:spacing w:after="0" w:line="240" w:lineRule="auto"/>
      </w:pPr>
      <w:r>
        <w:continuationSeparator/>
      </w:r>
    </w:p>
  </w:endnote>
  <w:endnote w:type="continuationNotice" w:id="1">
    <w:p w:rsidR="002019D6" w:rsidRDefault="002019D6" w14:paraId="0E489CA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1A51" w:rsidRDefault="002A1A51" w14:paraId="14AF4A2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0A7AA47" w:rsidTr="30A7AA47" w14:paraId="452D221C" w14:textId="77777777">
      <w:trPr>
        <w:trHeight w:val="300"/>
      </w:trPr>
      <w:tc>
        <w:tcPr>
          <w:tcW w:w="3600" w:type="dxa"/>
        </w:tcPr>
        <w:p w:rsidR="30A7AA47" w:rsidP="30A7AA47" w:rsidRDefault="30A7AA47" w14:paraId="7C14FCB3" w14:textId="5FF2DCCD">
          <w:pPr>
            <w:pStyle w:val="Header"/>
            <w:ind w:left="-115"/>
          </w:pPr>
        </w:p>
      </w:tc>
      <w:tc>
        <w:tcPr>
          <w:tcW w:w="3600" w:type="dxa"/>
        </w:tcPr>
        <w:p w:rsidR="30A7AA47" w:rsidP="30A7AA47" w:rsidRDefault="30A7AA47" w14:paraId="79FDA948" w14:textId="24416FC0">
          <w:pPr>
            <w:pStyle w:val="Header"/>
            <w:jc w:val="center"/>
          </w:pPr>
        </w:p>
      </w:tc>
      <w:tc>
        <w:tcPr>
          <w:tcW w:w="3600" w:type="dxa"/>
        </w:tcPr>
        <w:p w:rsidR="30A7AA47" w:rsidP="30A7AA47" w:rsidRDefault="30A7AA47" w14:paraId="05A36B45" w14:textId="510EC9AE">
          <w:pPr>
            <w:pStyle w:val="Header"/>
            <w:ind w:right="-115"/>
            <w:jc w:val="right"/>
          </w:pPr>
        </w:p>
      </w:tc>
    </w:tr>
  </w:tbl>
  <w:p w:rsidR="30A7AA47" w:rsidP="30A7AA47" w:rsidRDefault="30A7AA47" w14:paraId="3796D51F" w14:textId="36B1B2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1A51" w:rsidRDefault="002A1A51" w14:paraId="00D27C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19D6" w:rsidP="00377CB9" w:rsidRDefault="002019D6" w14:paraId="679387CA" w14:textId="77777777">
      <w:pPr>
        <w:spacing w:after="0" w:line="240" w:lineRule="auto"/>
      </w:pPr>
      <w:r>
        <w:separator/>
      </w:r>
    </w:p>
  </w:footnote>
  <w:footnote w:type="continuationSeparator" w:id="0">
    <w:p w:rsidR="002019D6" w:rsidP="00377CB9" w:rsidRDefault="002019D6" w14:paraId="5A3517B6" w14:textId="77777777">
      <w:pPr>
        <w:spacing w:after="0" w:line="240" w:lineRule="auto"/>
      </w:pPr>
      <w:r>
        <w:continuationSeparator/>
      </w:r>
    </w:p>
  </w:footnote>
  <w:footnote w:type="continuationNotice" w:id="1">
    <w:p w:rsidR="002019D6" w:rsidRDefault="002019D6" w14:paraId="1B48435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1A51" w:rsidRDefault="002A1A51" w14:paraId="14D9A3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A1D04" w:rsidP="001A1D04" w:rsidRDefault="004C7040" w14:paraId="709E773F" w14:textId="7A84FC15">
    <w:pPr>
      <w:pStyle w:val="Header"/>
    </w:pPr>
    <w:bookmarkStart w:name="_Hlk126592599" w:id="2"/>
    <w:bookmarkStart w:name="_Hlk126592600" w:id="3"/>
    <w:bookmarkStart w:name="_Hlk126592603" w:id="4"/>
    <w:bookmarkStart w:name="_Hlk126592604" w:id="5"/>
    <w:r w:rsidRPr="00D6736A">
      <w:rPr>
        <w:noProof/>
      </w:rPr>
      <w:drawing>
        <wp:anchor distT="0" distB="0" distL="114300" distR="114300" simplePos="0" relativeHeight="251658243" behindDoc="0" locked="0" layoutInCell="1" allowOverlap="1" wp14:anchorId="73B81480" wp14:editId="49E9663A">
          <wp:simplePos x="0" y="0"/>
          <wp:positionH relativeFrom="margin">
            <wp:posOffset>5915025</wp:posOffset>
          </wp:positionH>
          <wp:positionV relativeFrom="paragraph">
            <wp:posOffset>76200</wp:posOffset>
          </wp:positionV>
          <wp:extent cx="809625" cy="866140"/>
          <wp:effectExtent l="0" t="0" r="0" b="0"/>
          <wp:wrapThrough wrapText="bothSides">
            <wp:wrapPolygon edited="0">
              <wp:start x="1016" y="0"/>
              <wp:lineTo x="0" y="8551"/>
              <wp:lineTo x="0" y="20428"/>
              <wp:lineTo x="508" y="20903"/>
              <wp:lineTo x="20329" y="20903"/>
              <wp:lineTo x="20838" y="20428"/>
              <wp:lineTo x="17788" y="15202"/>
              <wp:lineTo x="17280" y="7601"/>
              <wp:lineTo x="20838" y="3326"/>
              <wp:lineTo x="18805" y="1900"/>
              <wp:lineTo x="5591" y="0"/>
              <wp:lineTo x="1016" y="0"/>
            </wp:wrapPolygon>
          </wp:wrapThrough>
          <wp:docPr id="29" name="Picture 2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0462A8" wp14:editId="19E85C6C">
              <wp:simplePos x="0" y="0"/>
              <wp:positionH relativeFrom="column">
                <wp:posOffset>38100</wp:posOffset>
              </wp:positionH>
              <wp:positionV relativeFrom="paragraph">
                <wp:posOffset>38100</wp:posOffset>
              </wp:positionV>
              <wp:extent cx="238125" cy="923925"/>
              <wp:effectExtent l="0" t="0" r="952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9239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style="position:absolute;margin-left:3pt;margin-top:3pt;width:18.75pt;height:7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d="f" strokeweight="2pt" w14:anchorId="5FBE7D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"/>
          </w:pict>
        </mc:Fallback>
      </mc:AlternateContent>
    </w:r>
    <w:r w:rsidR="001A1D04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A51AB1D" wp14:editId="3751013C">
              <wp:simplePos x="0" y="0"/>
              <wp:positionH relativeFrom="column">
                <wp:posOffset>333375</wp:posOffset>
              </wp:positionH>
              <wp:positionV relativeFrom="paragraph">
                <wp:posOffset>38100</wp:posOffset>
              </wp:positionV>
              <wp:extent cx="5512828" cy="9144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2828" cy="91440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F0C66" w:rsidP="00AF0C66" w:rsidRDefault="00AF0C66" w14:paraId="519F4AA0" w14:textId="77777777">
                          <w:pPr>
                            <w:spacing w:after="0"/>
                            <w:rPr>
                              <w:rFonts w:asciiTheme="minorHAnsi" w:hAnsiTheme="minorHAnsi" w:cstheme="minorHAnsi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48"/>
                              <w:szCs w:val="48"/>
                            </w:rPr>
                            <w:t>Making the ask:</w:t>
                          </w:r>
                        </w:p>
                        <w:p w:rsidRPr="004B0663" w:rsidR="00AF0C66" w:rsidP="00AF0C66" w:rsidRDefault="00AF0C66" w14:paraId="10D180A0" w14:textId="4C32BD91">
                          <w:pPr>
                            <w:spacing w:after="0"/>
                            <w:rPr>
                              <w:rFonts w:asciiTheme="minorHAnsi" w:hAnsiTheme="minorHAnsi" w:cstheme="minorHAnsi"/>
                              <w:i/>
                              <w:iCs/>
                              <w:sz w:val="48"/>
                              <w:szCs w:val="48"/>
                            </w:rPr>
                          </w:pPr>
                          <w:r w:rsidRPr="004B0663">
                            <w:rPr>
                              <w:rFonts w:asciiTheme="minorHAnsi" w:hAnsiTheme="minorHAnsi" w:cstheme="minorHAnsi"/>
                              <w:i/>
                              <w:iCs/>
                              <w:sz w:val="48"/>
                              <w:szCs w:val="48"/>
                            </w:rPr>
                            <w:t>Hook, Line, Sinker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style="position:absolute;margin-left:26.25pt;margin-top:3pt;width:434.1pt;height:1in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ue" stroked="f" strokeweight="2pt" w14:anchorId="0A51AB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">
              <v:textbox>
                <w:txbxContent>
                  <w:p w:rsidR="00AF0C66" w:rsidP="00AF0C66" w:rsidRDefault="00AF0C66" w14:paraId="519F4AA0" w14:textId="77777777">
                    <w:pPr>
                      <w:spacing w:after="0"/>
                      <w:rPr>
                        <w:rFonts w:asciiTheme="minorHAnsi" w:hAnsiTheme="minorHAnsi" w:cstheme="minorHAnsi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sz w:val="48"/>
                        <w:szCs w:val="48"/>
                      </w:rPr>
                      <w:t>Making the ask:</w:t>
                    </w:r>
                  </w:p>
                  <w:p w:rsidRPr="004B0663" w:rsidR="00AF0C66" w:rsidP="00AF0C66" w:rsidRDefault="00AF0C66" w14:paraId="10D180A0" w14:textId="4C32BD91">
                    <w:pPr>
                      <w:spacing w:after="0"/>
                      <w:rPr>
                        <w:rFonts w:asciiTheme="minorHAnsi" w:hAnsiTheme="minorHAnsi" w:cstheme="minorHAnsi"/>
                        <w:i/>
                        <w:iCs/>
                        <w:sz w:val="48"/>
                        <w:szCs w:val="48"/>
                      </w:rPr>
                    </w:pPr>
                    <w:r w:rsidRPr="004B0663">
                      <w:rPr>
                        <w:rFonts w:asciiTheme="minorHAnsi" w:hAnsiTheme="minorHAnsi" w:cstheme="minorHAnsi"/>
                        <w:i/>
                        <w:iCs/>
                        <w:sz w:val="48"/>
                        <w:szCs w:val="48"/>
                      </w:rPr>
                      <w:t>Hook, Line, Sinker</w:t>
                    </w:r>
                  </w:p>
                </w:txbxContent>
              </v:textbox>
            </v:rect>
          </w:pict>
        </mc:Fallback>
      </mc:AlternateContent>
    </w:r>
    <w:r w:rsidR="001A1D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561B80" wp14:editId="0569F7DD">
              <wp:simplePos x="0" y="0"/>
              <wp:positionH relativeFrom="column">
                <wp:posOffset>381000</wp:posOffset>
              </wp:positionH>
              <wp:positionV relativeFrom="paragraph">
                <wp:posOffset>68579</wp:posOffset>
              </wp:positionV>
              <wp:extent cx="1828800" cy="942975"/>
              <wp:effectExtent l="0" t="0" r="0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F1150" w:rsidR="001A1D04" w:rsidP="001A1D04" w:rsidRDefault="001A1D04" w14:paraId="3CB4E731" w14:textId="77777777">
                          <w:pP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Title</w:t>
                          </w:r>
                        </w:p>
                        <w:p w:rsidRPr="00FC4FB7" w:rsidR="001A1D04" w:rsidP="001A1D04" w:rsidRDefault="001A1D04" w14:paraId="03161A2C" w14:textId="77777777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561B80">
              <v:stroke joinstyle="miter"/>
              <v:path gradientshapeok="t" o:connecttype="rect"/>
            </v:shapetype>
            <v:shape id="Text Box 7" style="position:absolute;margin-left:30pt;margin-top:5.4pt;width:2in;height:74.2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">
              <v:textbox>
                <w:txbxContent>
                  <w:p w:rsidRPr="009F1150" w:rsidR="001A1D04" w:rsidP="001A1D04" w:rsidRDefault="001A1D04" w14:paraId="3CB4E731" w14:textId="77777777">
                    <w:pP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Title</w:t>
                    </w:r>
                  </w:p>
                  <w:p w:rsidRPr="00FC4FB7" w:rsidR="001A1D04" w:rsidP="001A1D04" w:rsidRDefault="001A1D04" w14:paraId="03161A2C" w14:textId="77777777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bookmarkEnd w:id="2"/>
    <w:bookmarkEnd w:id="3"/>
    <w:bookmarkEnd w:id="4"/>
    <w:bookmarkEnd w:id="5"/>
  </w:p>
  <w:p w:rsidR="001A1D04" w:rsidRDefault="001A1D04" w14:paraId="509D16D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1A51" w:rsidRDefault="002A1A51" w14:paraId="2364B72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70D2"/>
    <w:multiLevelType w:val="multilevel"/>
    <w:tmpl w:val="025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C413E40"/>
    <w:multiLevelType w:val="multilevel"/>
    <w:tmpl w:val="B32AE0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2C3241"/>
    <w:multiLevelType w:val="hybridMultilevel"/>
    <w:tmpl w:val="568485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397545"/>
    <w:multiLevelType w:val="hybridMultilevel"/>
    <w:tmpl w:val="4E00C6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083526"/>
    <w:multiLevelType w:val="hybridMultilevel"/>
    <w:tmpl w:val="0D46AF34"/>
    <w:lvl w:ilvl="0" w:tplc="E6CCD5D6">
      <w:start w:val="1"/>
      <w:numFmt w:val="bullet"/>
      <w:lvlText w:val="-"/>
      <w:lvlJc w:val="left"/>
      <w:pPr>
        <w:ind w:left="360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5" w15:restartNumberingAfterBreak="0">
    <w:nsid w:val="6AFD311F"/>
    <w:multiLevelType w:val="hybridMultilevel"/>
    <w:tmpl w:val="45D44D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B225358"/>
    <w:multiLevelType w:val="hybridMultilevel"/>
    <w:tmpl w:val="4978F2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F752B"/>
    <w:multiLevelType w:val="hybridMultilevel"/>
    <w:tmpl w:val="2F9A7D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0766365">
    <w:abstractNumId w:val="4"/>
  </w:num>
  <w:num w:numId="2" w16cid:durableId="291402215">
    <w:abstractNumId w:val="1"/>
  </w:num>
  <w:num w:numId="3" w16cid:durableId="1354188765">
    <w:abstractNumId w:val="0"/>
  </w:num>
  <w:num w:numId="4" w16cid:durableId="783772154">
    <w:abstractNumId w:val="1"/>
  </w:num>
  <w:num w:numId="5" w16cid:durableId="1144541997">
    <w:abstractNumId w:val="5"/>
  </w:num>
  <w:num w:numId="6" w16cid:durableId="1949578930">
    <w:abstractNumId w:val="7"/>
  </w:num>
  <w:num w:numId="7" w16cid:durableId="448017064">
    <w:abstractNumId w:val="3"/>
  </w:num>
  <w:num w:numId="8" w16cid:durableId="21828118">
    <w:abstractNumId w:val="2"/>
  </w:num>
  <w:num w:numId="9" w16cid:durableId="1959603482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F8"/>
    <w:rsid w:val="00020D9B"/>
    <w:rsid w:val="000324E2"/>
    <w:rsid w:val="00033B13"/>
    <w:rsid w:val="00041A24"/>
    <w:rsid w:val="000427B9"/>
    <w:rsid w:val="000433F0"/>
    <w:rsid w:val="00045211"/>
    <w:rsid w:val="000A0DD5"/>
    <w:rsid w:val="000C062A"/>
    <w:rsid w:val="000C723D"/>
    <w:rsid w:val="000D156C"/>
    <w:rsid w:val="000D316C"/>
    <w:rsid w:val="000D5C47"/>
    <w:rsid w:val="000E3B01"/>
    <w:rsid w:val="001108F0"/>
    <w:rsid w:val="0011116D"/>
    <w:rsid w:val="00122588"/>
    <w:rsid w:val="001256C9"/>
    <w:rsid w:val="00127058"/>
    <w:rsid w:val="00132D50"/>
    <w:rsid w:val="001347FC"/>
    <w:rsid w:val="0015438A"/>
    <w:rsid w:val="00170592"/>
    <w:rsid w:val="001814C6"/>
    <w:rsid w:val="001A1D04"/>
    <w:rsid w:val="001B4C9D"/>
    <w:rsid w:val="001C0F08"/>
    <w:rsid w:val="001C2081"/>
    <w:rsid w:val="001C4D7F"/>
    <w:rsid w:val="001D339F"/>
    <w:rsid w:val="001D56E8"/>
    <w:rsid w:val="001E207E"/>
    <w:rsid w:val="001E47C4"/>
    <w:rsid w:val="002019D6"/>
    <w:rsid w:val="00207AF1"/>
    <w:rsid w:val="00224DE1"/>
    <w:rsid w:val="002256CE"/>
    <w:rsid w:val="002366A4"/>
    <w:rsid w:val="0025216D"/>
    <w:rsid w:val="00265EB3"/>
    <w:rsid w:val="00266ADE"/>
    <w:rsid w:val="002A1A51"/>
    <w:rsid w:val="002A30F3"/>
    <w:rsid w:val="002C2D1D"/>
    <w:rsid w:val="002C4004"/>
    <w:rsid w:val="002D263E"/>
    <w:rsid w:val="002D31F8"/>
    <w:rsid w:val="002D3257"/>
    <w:rsid w:val="003019AD"/>
    <w:rsid w:val="0030582B"/>
    <w:rsid w:val="003070BA"/>
    <w:rsid w:val="0031048A"/>
    <w:rsid w:val="00310EF1"/>
    <w:rsid w:val="00330BFC"/>
    <w:rsid w:val="00332E00"/>
    <w:rsid w:val="00337FD6"/>
    <w:rsid w:val="003459FF"/>
    <w:rsid w:val="00356A63"/>
    <w:rsid w:val="0036160C"/>
    <w:rsid w:val="00377CB9"/>
    <w:rsid w:val="00380758"/>
    <w:rsid w:val="003A2293"/>
    <w:rsid w:val="003A89D2"/>
    <w:rsid w:val="003B488D"/>
    <w:rsid w:val="003D5475"/>
    <w:rsid w:val="003E0594"/>
    <w:rsid w:val="003E0D2F"/>
    <w:rsid w:val="003E0EDA"/>
    <w:rsid w:val="003E3006"/>
    <w:rsid w:val="003E3324"/>
    <w:rsid w:val="003F1F16"/>
    <w:rsid w:val="003F3B2A"/>
    <w:rsid w:val="004025AE"/>
    <w:rsid w:val="00410CD3"/>
    <w:rsid w:val="00411BFA"/>
    <w:rsid w:val="00414E6D"/>
    <w:rsid w:val="00423D71"/>
    <w:rsid w:val="00436FD7"/>
    <w:rsid w:val="00441091"/>
    <w:rsid w:val="00441214"/>
    <w:rsid w:val="004424C6"/>
    <w:rsid w:val="00451B71"/>
    <w:rsid w:val="00461B44"/>
    <w:rsid w:val="00465A93"/>
    <w:rsid w:val="00467877"/>
    <w:rsid w:val="0047528B"/>
    <w:rsid w:val="00484BD7"/>
    <w:rsid w:val="00497BAA"/>
    <w:rsid w:val="004A36EE"/>
    <w:rsid w:val="004B0663"/>
    <w:rsid w:val="004B49AF"/>
    <w:rsid w:val="004B569C"/>
    <w:rsid w:val="004C7040"/>
    <w:rsid w:val="004C7CF7"/>
    <w:rsid w:val="00506C01"/>
    <w:rsid w:val="005320F0"/>
    <w:rsid w:val="0055374D"/>
    <w:rsid w:val="00573C0D"/>
    <w:rsid w:val="00583E61"/>
    <w:rsid w:val="00590D96"/>
    <w:rsid w:val="00597368"/>
    <w:rsid w:val="005A03F7"/>
    <w:rsid w:val="005A4250"/>
    <w:rsid w:val="005C2B16"/>
    <w:rsid w:val="005D45FE"/>
    <w:rsid w:val="005E78BD"/>
    <w:rsid w:val="005F7A16"/>
    <w:rsid w:val="00606B06"/>
    <w:rsid w:val="006233F1"/>
    <w:rsid w:val="00632679"/>
    <w:rsid w:val="0064748C"/>
    <w:rsid w:val="00672BA8"/>
    <w:rsid w:val="0067693A"/>
    <w:rsid w:val="00677B4A"/>
    <w:rsid w:val="00682EBE"/>
    <w:rsid w:val="00684DB8"/>
    <w:rsid w:val="006A36B3"/>
    <w:rsid w:val="006A5E2D"/>
    <w:rsid w:val="006D2C2E"/>
    <w:rsid w:val="006D5E00"/>
    <w:rsid w:val="006D61C2"/>
    <w:rsid w:val="006F0B70"/>
    <w:rsid w:val="006F7FD6"/>
    <w:rsid w:val="0073225E"/>
    <w:rsid w:val="00742575"/>
    <w:rsid w:val="007438D9"/>
    <w:rsid w:val="00763CC7"/>
    <w:rsid w:val="0076642B"/>
    <w:rsid w:val="00773F7C"/>
    <w:rsid w:val="00782AE5"/>
    <w:rsid w:val="00784B11"/>
    <w:rsid w:val="007B210C"/>
    <w:rsid w:val="007D161A"/>
    <w:rsid w:val="007F1889"/>
    <w:rsid w:val="00806595"/>
    <w:rsid w:val="00831396"/>
    <w:rsid w:val="00844815"/>
    <w:rsid w:val="008568CE"/>
    <w:rsid w:val="00871C40"/>
    <w:rsid w:val="008748EB"/>
    <w:rsid w:val="00892464"/>
    <w:rsid w:val="008A7D56"/>
    <w:rsid w:val="008B00D7"/>
    <w:rsid w:val="008C4884"/>
    <w:rsid w:val="008C5F4A"/>
    <w:rsid w:val="008D5F42"/>
    <w:rsid w:val="008E2763"/>
    <w:rsid w:val="008E291A"/>
    <w:rsid w:val="008E4219"/>
    <w:rsid w:val="008F77A9"/>
    <w:rsid w:val="00900A2C"/>
    <w:rsid w:val="00905BB2"/>
    <w:rsid w:val="0092284D"/>
    <w:rsid w:val="00944C77"/>
    <w:rsid w:val="00947C61"/>
    <w:rsid w:val="00950376"/>
    <w:rsid w:val="00950CB8"/>
    <w:rsid w:val="009514C4"/>
    <w:rsid w:val="0095744C"/>
    <w:rsid w:val="00963B8E"/>
    <w:rsid w:val="00972304"/>
    <w:rsid w:val="009746D8"/>
    <w:rsid w:val="009966CA"/>
    <w:rsid w:val="009A3725"/>
    <w:rsid w:val="009A3AF3"/>
    <w:rsid w:val="009B0690"/>
    <w:rsid w:val="009B0DFA"/>
    <w:rsid w:val="009D2CFC"/>
    <w:rsid w:val="009E6A92"/>
    <w:rsid w:val="00A0033C"/>
    <w:rsid w:val="00A04C5C"/>
    <w:rsid w:val="00A10B24"/>
    <w:rsid w:val="00A14E07"/>
    <w:rsid w:val="00A1767A"/>
    <w:rsid w:val="00A43D75"/>
    <w:rsid w:val="00A44891"/>
    <w:rsid w:val="00A470F4"/>
    <w:rsid w:val="00A528F7"/>
    <w:rsid w:val="00A57890"/>
    <w:rsid w:val="00A61FB2"/>
    <w:rsid w:val="00A653D4"/>
    <w:rsid w:val="00A735A8"/>
    <w:rsid w:val="00A85647"/>
    <w:rsid w:val="00A9191D"/>
    <w:rsid w:val="00AB15CE"/>
    <w:rsid w:val="00AE5A40"/>
    <w:rsid w:val="00AF0C66"/>
    <w:rsid w:val="00AF38B3"/>
    <w:rsid w:val="00B01C8A"/>
    <w:rsid w:val="00B05F07"/>
    <w:rsid w:val="00B2007C"/>
    <w:rsid w:val="00B32E8E"/>
    <w:rsid w:val="00B46724"/>
    <w:rsid w:val="00B477B2"/>
    <w:rsid w:val="00B50523"/>
    <w:rsid w:val="00B51DA5"/>
    <w:rsid w:val="00B53B4F"/>
    <w:rsid w:val="00B62D4A"/>
    <w:rsid w:val="00B67344"/>
    <w:rsid w:val="00B8558C"/>
    <w:rsid w:val="00B87AEF"/>
    <w:rsid w:val="00B90945"/>
    <w:rsid w:val="00B93538"/>
    <w:rsid w:val="00B93B9A"/>
    <w:rsid w:val="00B96F98"/>
    <w:rsid w:val="00BA3779"/>
    <w:rsid w:val="00BA618A"/>
    <w:rsid w:val="00BC6092"/>
    <w:rsid w:val="00BD0C4E"/>
    <w:rsid w:val="00BF3739"/>
    <w:rsid w:val="00BF3C63"/>
    <w:rsid w:val="00BF43EB"/>
    <w:rsid w:val="00C00613"/>
    <w:rsid w:val="00C12E1B"/>
    <w:rsid w:val="00C20A34"/>
    <w:rsid w:val="00C25750"/>
    <w:rsid w:val="00C30372"/>
    <w:rsid w:val="00C355B7"/>
    <w:rsid w:val="00C445D6"/>
    <w:rsid w:val="00C459F3"/>
    <w:rsid w:val="00C55BDD"/>
    <w:rsid w:val="00C57EDE"/>
    <w:rsid w:val="00C604E2"/>
    <w:rsid w:val="00C7409E"/>
    <w:rsid w:val="00C75FD6"/>
    <w:rsid w:val="00C82471"/>
    <w:rsid w:val="00C835A5"/>
    <w:rsid w:val="00C87CCA"/>
    <w:rsid w:val="00C91689"/>
    <w:rsid w:val="00C92274"/>
    <w:rsid w:val="00C9686C"/>
    <w:rsid w:val="00CB5A78"/>
    <w:rsid w:val="00CB6657"/>
    <w:rsid w:val="00CC3D95"/>
    <w:rsid w:val="00CC7B2D"/>
    <w:rsid w:val="00CD1488"/>
    <w:rsid w:val="00CD68BE"/>
    <w:rsid w:val="00CF598C"/>
    <w:rsid w:val="00D00022"/>
    <w:rsid w:val="00D063E2"/>
    <w:rsid w:val="00D25ED5"/>
    <w:rsid w:val="00D43F43"/>
    <w:rsid w:val="00D477AF"/>
    <w:rsid w:val="00D507A9"/>
    <w:rsid w:val="00D5253A"/>
    <w:rsid w:val="00D677D8"/>
    <w:rsid w:val="00D74D8F"/>
    <w:rsid w:val="00D76619"/>
    <w:rsid w:val="00D81EF0"/>
    <w:rsid w:val="00D92E4A"/>
    <w:rsid w:val="00D93BB9"/>
    <w:rsid w:val="00DA7466"/>
    <w:rsid w:val="00DB5DB9"/>
    <w:rsid w:val="00DB6852"/>
    <w:rsid w:val="00DC3487"/>
    <w:rsid w:val="00DE2732"/>
    <w:rsid w:val="00DE7C38"/>
    <w:rsid w:val="00DF32C3"/>
    <w:rsid w:val="00DF68F0"/>
    <w:rsid w:val="00DF7099"/>
    <w:rsid w:val="00E0073A"/>
    <w:rsid w:val="00E07A6D"/>
    <w:rsid w:val="00E16DBF"/>
    <w:rsid w:val="00E17301"/>
    <w:rsid w:val="00E658D1"/>
    <w:rsid w:val="00E766B2"/>
    <w:rsid w:val="00E769A1"/>
    <w:rsid w:val="00E8652D"/>
    <w:rsid w:val="00E924D6"/>
    <w:rsid w:val="00EA0437"/>
    <w:rsid w:val="00EB07CA"/>
    <w:rsid w:val="00EC1B10"/>
    <w:rsid w:val="00EC41C6"/>
    <w:rsid w:val="00EC7328"/>
    <w:rsid w:val="00ED285C"/>
    <w:rsid w:val="00ED3FDA"/>
    <w:rsid w:val="00ED4C92"/>
    <w:rsid w:val="00ED4E93"/>
    <w:rsid w:val="00ED7BBD"/>
    <w:rsid w:val="00ED7FC7"/>
    <w:rsid w:val="00EF70B5"/>
    <w:rsid w:val="00F06B82"/>
    <w:rsid w:val="00F11E32"/>
    <w:rsid w:val="00F26172"/>
    <w:rsid w:val="00F350C1"/>
    <w:rsid w:val="00F56524"/>
    <w:rsid w:val="00F60E01"/>
    <w:rsid w:val="00F6250C"/>
    <w:rsid w:val="00F65641"/>
    <w:rsid w:val="00F6669C"/>
    <w:rsid w:val="00F73578"/>
    <w:rsid w:val="00F73CAF"/>
    <w:rsid w:val="00F73D15"/>
    <w:rsid w:val="00F74812"/>
    <w:rsid w:val="00F7683E"/>
    <w:rsid w:val="00F8110E"/>
    <w:rsid w:val="00F823B8"/>
    <w:rsid w:val="00F96F28"/>
    <w:rsid w:val="00F976A6"/>
    <w:rsid w:val="00F97764"/>
    <w:rsid w:val="00FF4827"/>
    <w:rsid w:val="00FF585A"/>
    <w:rsid w:val="0205012D"/>
    <w:rsid w:val="02F685DD"/>
    <w:rsid w:val="03B013DF"/>
    <w:rsid w:val="043AD46E"/>
    <w:rsid w:val="09379DCD"/>
    <w:rsid w:val="0E00ECF8"/>
    <w:rsid w:val="1162690A"/>
    <w:rsid w:val="1178B5BD"/>
    <w:rsid w:val="1306C88E"/>
    <w:rsid w:val="13A362FD"/>
    <w:rsid w:val="1A7B66CF"/>
    <w:rsid w:val="1B797427"/>
    <w:rsid w:val="1B872812"/>
    <w:rsid w:val="1BAE9663"/>
    <w:rsid w:val="1D95641B"/>
    <w:rsid w:val="1E3A11A9"/>
    <w:rsid w:val="1E4248A5"/>
    <w:rsid w:val="224DD583"/>
    <w:rsid w:val="2406AA40"/>
    <w:rsid w:val="27A19CCC"/>
    <w:rsid w:val="2864E867"/>
    <w:rsid w:val="28730039"/>
    <w:rsid w:val="2AA5521B"/>
    <w:rsid w:val="2F52C055"/>
    <w:rsid w:val="303D3575"/>
    <w:rsid w:val="30A7AA47"/>
    <w:rsid w:val="311F15F1"/>
    <w:rsid w:val="32F0F06F"/>
    <w:rsid w:val="33F847FD"/>
    <w:rsid w:val="36AC68E6"/>
    <w:rsid w:val="376DB0EE"/>
    <w:rsid w:val="3B84FA61"/>
    <w:rsid w:val="3D99855F"/>
    <w:rsid w:val="46D5E183"/>
    <w:rsid w:val="479E95A6"/>
    <w:rsid w:val="48161281"/>
    <w:rsid w:val="48664143"/>
    <w:rsid w:val="4BFE47C8"/>
    <w:rsid w:val="4CBBB804"/>
    <w:rsid w:val="509D6A7E"/>
    <w:rsid w:val="53578DA7"/>
    <w:rsid w:val="5518C513"/>
    <w:rsid w:val="5757E9E8"/>
    <w:rsid w:val="5DF43311"/>
    <w:rsid w:val="5F6793DC"/>
    <w:rsid w:val="678386D4"/>
    <w:rsid w:val="6DF3139D"/>
    <w:rsid w:val="74A1C88F"/>
    <w:rsid w:val="75B83C33"/>
    <w:rsid w:val="79843C8F"/>
    <w:rsid w:val="7AB554A1"/>
    <w:rsid w:val="7EF4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AF67A"/>
  <w15:chartTrackingRefBased/>
  <w15:docId w15:val="{E118CA21-5675-4A8D-818E-D309F2E2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2E4A"/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6595"/>
    <w:rPr>
      <w:rFonts w:ascii="Segoe UI" w:hAnsi="Segoe UI" w:eastAsia="Calibri" w:cs="Segoe UI"/>
      <w:sz w:val="18"/>
      <w:szCs w:val="18"/>
    </w:rPr>
  </w:style>
  <w:style w:type="paragraph" w:styleId="paragraph" w:customStyle="1">
    <w:name w:val="paragraph"/>
    <w:basedOn w:val="Normal"/>
    <w:rsid w:val="00C9227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C92274"/>
  </w:style>
  <w:style w:type="character" w:styleId="eop" w:customStyle="1">
    <w:name w:val="eop"/>
    <w:basedOn w:val="DefaultParagraphFont"/>
    <w:rsid w:val="00C92274"/>
  </w:style>
  <w:style w:type="paragraph" w:styleId="Header">
    <w:name w:val="header"/>
    <w:basedOn w:val="Normal"/>
    <w:link w:val="HeaderChar"/>
    <w:uiPriority w:val="99"/>
    <w:unhideWhenUsed/>
    <w:rsid w:val="00377CB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7CB9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7CB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7CB9"/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947C61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styleId="Default" w:customStyle="1">
    <w:name w:val="Default"/>
    <w:rsid w:val="003E0E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ED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57EDE"/>
    <w:rPr>
      <w:rFonts w:ascii="Calibri" w:hAnsi="Calibri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ED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57EDE"/>
    <w:rPr>
      <w:rFonts w:ascii="Calibri" w:hAnsi="Calibri" w:eastAsia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cfb37-c5dd-4cdf-9a23-d0fee674bfe5">
      <Terms xmlns="http://schemas.microsoft.com/office/infopath/2007/PartnerControls"/>
    </lcf76f155ced4ddcb4097134ff3c332f>
    <TaxCatchAll xmlns="42b87dc1-8c89-4d8e-b72f-93db7245d7f4" xsi:nil="true"/>
    <Preview xmlns="905cfb37-c5dd-4cdf-9a23-d0fee674bfe5" xsi:nil="true"/>
    <_Flow_SignoffStatus xmlns="905cfb37-c5dd-4cdf-9a23-d0fee674bfe5" xsi:nil="true"/>
    <PrideMonthLunchLearn xmlns="905cfb37-c5dd-4cdf-9a23-d0fee674bfe5" xsi:nil="true"/>
    <ConfirmationofItems xmlns="905cfb37-c5dd-4cdf-9a23-d0fee674bf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B397513D9BA4FBD5AB77092500C5F" ma:contentTypeVersion="20" ma:contentTypeDescription="Create a new document." ma:contentTypeScope="" ma:versionID="c53e0fa859dffec1b65dcd91dcf1f7cb">
  <xsd:schema xmlns:xsd="http://www.w3.org/2001/XMLSchema" xmlns:xs="http://www.w3.org/2001/XMLSchema" xmlns:p="http://schemas.microsoft.com/office/2006/metadata/properties" xmlns:ns2="a785ad58-1d57-4f8a-aa71-77170459bd0d" xmlns:ns3="905cfb37-c5dd-4cdf-9a23-d0fee674bfe5" xmlns:ns4="42b87dc1-8c89-4d8e-b72f-93db7245d7f4" targetNamespace="http://schemas.microsoft.com/office/2006/metadata/properties" ma:root="true" ma:fieldsID="303bb7c071879d6f9059d16654a97f6e" ns2:_="" ns3:_="" ns4:_="">
    <xsd:import namespace="a785ad58-1d57-4f8a-aa71-77170459bd0d"/>
    <xsd:import namespace="905cfb37-c5dd-4cdf-9a23-d0fee674bfe5"/>
    <xsd:import namespace="42b87dc1-8c89-4d8e-b72f-93db7245d7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review" minOccurs="0"/>
                <xsd:element ref="ns3:PrideMonthLunchLear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ConfirmationofItem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cfb37-c5dd-4cdf-9a23-d0fee674b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09e083-f52d-4221-b916-d53bc4fb3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PrideMonthLunchLearn" ma:index="21" nillable="true" ma:displayName="Pride Month Lunch &amp; Learn" ma:description="Breaking Barriers to Cancer Screening, Treatment and Care in the LGBTQ+ Community&#10;Wednesday, June 28, 2023&#10;12:00 PM to 1:00 PM ET&#10;" ma:format="Dropdown" ma:internalName="PrideMonthLunchLearn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ConfirmationofItems" ma:index="25" nillable="true" ma:displayName="Confirmation of Items" ma:format="Dropdown" ma:internalName="ConfirmationofItems">
      <xsd:simpleType>
        <xsd:restriction base="dms:Choice">
          <xsd:enumeration value="Approved"/>
          <xsd:enumeration value="Submitted for second round of edits"/>
          <xsd:enumeration value="Choice 3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87dc1-8c89-4d8e-b72f-93db7245d7f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4b35519-a718-4602-82f7-6b9e468d5b82}" ma:internalName="TaxCatchAll" ma:showField="CatchAllData" ma:web="42b87dc1-8c89-4d8e-b72f-93db7245d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EBC03-DF87-4470-AAC1-3FE6AC145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82033-605F-4443-B227-B4785B889452}">
  <ds:schemaRefs>
    <ds:schemaRef ds:uri="a785ad58-1d57-4f8a-aa71-77170459bd0d"/>
    <ds:schemaRef ds:uri="http://schemas.microsoft.com/office/2006/metadata/properties"/>
    <ds:schemaRef ds:uri="http://purl.org/dc/dcmitype/"/>
    <ds:schemaRef ds:uri="http://schemas.microsoft.com/office/infopath/2007/PartnerControls"/>
    <ds:schemaRef ds:uri="905cfb37-c5dd-4cdf-9a23-d0fee674bfe5"/>
    <ds:schemaRef ds:uri="http://www.w3.org/XML/1998/namespace"/>
    <ds:schemaRef ds:uri="42b87dc1-8c89-4d8e-b72f-93db7245d7f4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AB34720-0D77-42F4-94FA-D671C3BA9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905cfb37-c5dd-4cdf-9a23-d0fee674bfe5"/>
    <ds:schemaRef ds:uri="42b87dc1-8c89-4d8e-b72f-93db7245d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Maggie Osborne</dc:creator>
  <keywords/>
  <dc:description/>
  <lastModifiedBy>Susan Harbin Alford</lastModifiedBy>
  <revision>16</revision>
  <lastPrinted>2021-02-02T02:53:00.0000000Z</lastPrinted>
  <dcterms:created xsi:type="dcterms:W3CDTF">2025-02-27T03:02:00.0000000Z</dcterms:created>
  <dcterms:modified xsi:type="dcterms:W3CDTF">2025-03-03T13:17:55.0464628Z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0x010100B27B397513D9BA4FBD5AB77092500C5F</vt:lpwstr>
  </property>
  <property fmtid="{D5CDD505-2E9C-101B-9397-08002B2CF9AE}" pid="3" name="Order">
    <vt:r8>25000</vt:r8>
  </property>
  <property fmtid="{D5CDD505-2E9C-101B-9397-08002B2CF9AE}" pid="4" name="MediaServiceImageTags">
    <vt:lpwstr/>
  </property>
</Properties>
</file>